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03EC9" w14:textId="6E581D59" w:rsidR="00D65D63" w:rsidRPr="003A0B5B" w:rsidRDefault="009E152C" w:rsidP="003A0B5B">
      <w:pPr>
        <w:spacing w:line="276" w:lineRule="auto"/>
        <w:jc w:val="center"/>
        <w:rPr>
          <w:rFonts w:ascii="Times New Roman" w:eastAsia="Times New Roman" w:hAnsi="Times New Roman" w:cs="Times New Roman"/>
          <w:b/>
          <w:color w:val="000000"/>
          <w:szCs w:val="22"/>
        </w:rPr>
      </w:pPr>
      <w:r w:rsidRPr="003A0B5B">
        <w:rPr>
          <w:rFonts w:ascii="Times New Roman" w:eastAsia="Times New Roman" w:hAnsi="Times New Roman" w:cs="Times New Roman"/>
          <w:b/>
          <w:color w:val="000000"/>
          <w:szCs w:val="22"/>
        </w:rPr>
        <w:t xml:space="preserve">Umowa nr </w:t>
      </w:r>
      <w:r w:rsidR="003A0B5B" w:rsidRPr="003A0B5B">
        <w:rPr>
          <w:rFonts w:ascii="Times New Roman" w:eastAsia="Times New Roman" w:hAnsi="Times New Roman" w:cs="Times New Roman"/>
          <w:b/>
          <w:color w:val="000000"/>
          <w:szCs w:val="22"/>
        </w:rPr>
        <w:t>INW.</w:t>
      </w:r>
      <w:proofErr w:type="gramStart"/>
      <w:r w:rsidR="003A0B5B" w:rsidRPr="003A0B5B">
        <w:rPr>
          <w:rFonts w:ascii="Times New Roman" w:eastAsia="Times New Roman" w:hAnsi="Times New Roman" w:cs="Times New Roman"/>
          <w:b/>
          <w:color w:val="000000"/>
          <w:szCs w:val="22"/>
        </w:rPr>
        <w:t>272</w:t>
      </w:r>
      <w:r w:rsidR="003D13EA">
        <w:rPr>
          <w:rFonts w:ascii="Times New Roman" w:eastAsia="Times New Roman" w:hAnsi="Times New Roman" w:cs="Times New Roman"/>
          <w:b/>
          <w:color w:val="000000"/>
          <w:szCs w:val="22"/>
        </w:rPr>
        <w:t>….</w:t>
      </w:r>
      <w:proofErr w:type="gramEnd"/>
      <w:r w:rsidR="003A0B5B" w:rsidRPr="003A0B5B">
        <w:rPr>
          <w:rFonts w:ascii="Times New Roman" w:eastAsia="Times New Roman" w:hAnsi="Times New Roman" w:cs="Times New Roman"/>
          <w:b/>
          <w:color w:val="000000"/>
          <w:szCs w:val="22"/>
        </w:rPr>
        <w:t>.202</w:t>
      </w:r>
      <w:r w:rsidR="003D13EA">
        <w:rPr>
          <w:rFonts w:ascii="Times New Roman" w:eastAsia="Times New Roman" w:hAnsi="Times New Roman" w:cs="Times New Roman"/>
          <w:b/>
          <w:color w:val="000000"/>
          <w:szCs w:val="22"/>
        </w:rPr>
        <w:t xml:space="preserve">6 </w:t>
      </w:r>
    </w:p>
    <w:p w14:paraId="7E867BF8" w14:textId="77777777" w:rsidR="003A0B5B" w:rsidRPr="003A0B5B" w:rsidRDefault="009E152C" w:rsidP="003A0B5B">
      <w:pPr>
        <w:spacing w:before="240" w:line="276" w:lineRule="auto"/>
        <w:jc w:val="center"/>
        <w:rPr>
          <w:rFonts w:ascii="Times New Roman" w:eastAsia="Calibri" w:hAnsi="Times New Roman" w:cs="Times New Roman"/>
          <w:color w:val="00000A"/>
          <w:szCs w:val="22"/>
        </w:rPr>
      </w:pPr>
      <w:permStart w:id="1927243892" w:edGrp="everyone"/>
      <w:r w:rsidRPr="003A0B5B">
        <w:rPr>
          <w:rFonts w:ascii="Times New Roman" w:eastAsia="Calibri" w:hAnsi="Times New Roman" w:cs="Times New Roman"/>
          <w:color w:val="00000A"/>
          <w:szCs w:val="22"/>
        </w:rPr>
        <w:t xml:space="preserve">zawarta w dniu </w:t>
      </w:r>
      <w:r w:rsidRPr="003A0B5B">
        <w:rPr>
          <w:rFonts w:ascii="Times New Roman" w:eastAsia="Calibri" w:hAnsi="Times New Roman" w:cs="Times New Roman"/>
          <w:b/>
          <w:color w:val="00000A"/>
          <w:szCs w:val="22"/>
        </w:rPr>
        <w:t>…………</w:t>
      </w:r>
      <w:r w:rsidR="00CF25B0" w:rsidRPr="003A0B5B">
        <w:rPr>
          <w:rFonts w:ascii="Times New Roman" w:eastAsia="Calibri" w:hAnsi="Times New Roman" w:cs="Times New Roman"/>
          <w:b/>
          <w:color w:val="00000A"/>
          <w:szCs w:val="22"/>
        </w:rPr>
        <w:t>…….........</w:t>
      </w:r>
      <w:r w:rsidRPr="003A0B5B">
        <w:rPr>
          <w:rFonts w:ascii="Times New Roman" w:eastAsia="Calibri" w:hAnsi="Times New Roman" w:cs="Times New Roman"/>
          <w:color w:val="00000A"/>
          <w:szCs w:val="22"/>
        </w:rPr>
        <w:t xml:space="preserve"> </w:t>
      </w:r>
      <w:permEnd w:id="1927243892"/>
    </w:p>
    <w:p w14:paraId="0B876774" w14:textId="084EC286" w:rsidR="00D65D63" w:rsidRPr="003A0B5B" w:rsidRDefault="004A044F" w:rsidP="003A0B5B">
      <w:pPr>
        <w:spacing w:before="240" w:after="240" w:line="276" w:lineRule="auto"/>
        <w:rPr>
          <w:rFonts w:ascii="Times New Roman" w:hAnsi="Times New Roman" w:cs="Times New Roman"/>
          <w:szCs w:val="22"/>
        </w:rPr>
      </w:pPr>
      <w:r w:rsidRPr="003A0B5B">
        <w:rPr>
          <w:rFonts w:ascii="Times New Roman" w:eastAsia="Calibri" w:hAnsi="Times New Roman" w:cs="Times New Roman"/>
          <w:color w:val="00000A"/>
          <w:szCs w:val="22"/>
        </w:rPr>
        <w:t>pomiędzy:</w:t>
      </w:r>
    </w:p>
    <w:p w14:paraId="4B488B06" w14:textId="77777777" w:rsidR="00D65D63" w:rsidRPr="003A0B5B" w:rsidRDefault="009E152C" w:rsidP="003A0B5B">
      <w:pPr>
        <w:spacing w:line="276" w:lineRule="auto"/>
        <w:jc w:val="both"/>
        <w:rPr>
          <w:rFonts w:ascii="Times New Roman" w:hAnsi="Times New Roman" w:cs="Times New Roman"/>
          <w:szCs w:val="22"/>
        </w:rPr>
      </w:pPr>
      <w:r w:rsidRPr="003A0B5B">
        <w:rPr>
          <w:rFonts w:ascii="Times New Roman" w:eastAsia="Times New Roman" w:hAnsi="Times New Roman" w:cs="Times New Roman"/>
          <w:b/>
          <w:color w:val="000000"/>
          <w:szCs w:val="22"/>
        </w:rPr>
        <w:t>Gminą Myślenice, Rynek 8/9, 32-400 Myślenice NIP: 6811004414, REGON: 000525493</w:t>
      </w:r>
    </w:p>
    <w:p w14:paraId="390A4BFB" w14:textId="77777777" w:rsidR="00D65D63" w:rsidRPr="003A0B5B" w:rsidRDefault="009E152C" w:rsidP="003A0B5B">
      <w:pPr>
        <w:spacing w:line="276" w:lineRule="auto"/>
        <w:rPr>
          <w:rFonts w:ascii="Times New Roman" w:hAnsi="Times New Roman" w:cs="Times New Roman"/>
          <w:szCs w:val="22"/>
        </w:rPr>
      </w:pPr>
      <w:r w:rsidRPr="003A0B5B">
        <w:rPr>
          <w:rFonts w:ascii="Times New Roman" w:eastAsia="Times New Roman" w:hAnsi="Times New Roman" w:cs="Times New Roman"/>
          <w:color w:val="000000"/>
          <w:szCs w:val="22"/>
        </w:rPr>
        <w:t>reprezentowaną przez:</w:t>
      </w:r>
    </w:p>
    <w:p w14:paraId="5B11BE1D" w14:textId="25D812C7" w:rsidR="00D65D63" w:rsidRPr="003A0B5B" w:rsidRDefault="009E152C" w:rsidP="003A0B5B">
      <w:pPr>
        <w:spacing w:line="276" w:lineRule="auto"/>
        <w:rPr>
          <w:rFonts w:ascii="Times New Roman" w:hAnsi="Times New Roman" w:cs="Times New Roman"/>
          <w:szCs w:val="22"/>
        </w:rPr>
      </w:pPr>
      <w:r w:rsidRPr="003A0B5B">
        <w:rPr>
          <w:rFonts w:ascii="Times New Roman" w:eastAsia="Times New Roman" w:hAnsi="Times New Roman" w:cs="Times New Roman"/>
          <w:color w:val="000000"/>
          <w:szCs w:val="22"/>
        </w:rPr>
        <w:t xml:space="preserve">Pana </w:t>
      </w:r>
      <w:r w:rsidRPr="003A0B5B">
        <w:rPr>
          <w:rFonts w:ascii="Times New Roman" w:eastAsia="Times New Roman" w:hAnsi="Times New Roman" w:cs="Times New Roman"/>
          <w:b/>
          <w:color w:val="000000"/>
          <w:szCs w:val="22"/>
        </w:rPr>
        <w:t>Jarosława Szlachetkę</w:t>
      </w:r>
      <w:r w:rsidRPr="003A0B5B">
        <w:rPr>
          <w:rFonts w:ascii="Times New Roman" w:eastAsia="Times New Roman" w:hAnsi="Times New Roman" w:cs="Times New Roman"/>
          <w:color w:val="000000"/>
          <w:szCs w:val="22"/>
        </w:rPr>
        <w:t xml:space="preserve"> </w:t>
      </w:r>
      <w:r w:rsidR="004A044F" w:rsidRPr="003A0B5B">
        <w:rPr>
          <w:rFonts w:ascii="Times New Roman" w:eastAsia="Times New Roman" w:hAnsi="Times New Roman" w:cs="Times New Roman"/>
          <w:color w:val="000000"/>
          <w:szCs w:val="22"/>
        </w:rPr>
        <w:t>– Burmistrza</w:t>
      </w:r>
      <w:r w:rsidRPr="003A0B5B">
        <w:rPr>
          <w:rFonts w:ascii="Times New Roman" w:eastAsia="Times New Roman" w:hAnsi="Times New Roman" w:cs="Times New Roman"/>
          <w:color w:val="000000"/>
          <w:szCs w:val="22"/>
        </w:rPr>
        <w:t xml:space="preserve"> Miasta i Gminy Myślenice </w:t>
      </w:r>
    </w:p>
    <w:p w14:paraId="52B747E2" w14:textId="77777777" w:rsidR="00D65D63" w:rsidRPr="003A0B5B" w:rsidRDefault="009E152C" w:rsidP="003A0B5B">
      <w:pPr>
        <w:spacing w:line="276" w:lineRule="auto"/>
        <w:rPr>
          <w:rFonts w:ascii="Times New Roman" w:hAnsi="Times New Roman" w:cs="Times New Roman"/>
          <w:szCs w:val="22"/>
        </w:rPr>
      </w:pPr>
      <w:r w:rsidRPr="003A0B5B">
        <w:rPr>
          <w:rFonts w:ascii="Times New Roman" w:eastAsia="Calibri" w:hAnsi="Times New Roman" w:cs="Times New Roman"/>
          <w:b/>
          <w:color w:val="00000A"/>
          <w:szCs w:val="22"/>
        </w:rPr>
        <w:t>zwaną dalej „Zamawiającym”,</w:t>
      </w:r>
    </w:p>
    <w:p w14:paraId="26DE4F9E" w14:textId="77777777" w:rsidR="00D65D63" w:rsidRPr="003A0B5B" w:rsidRDefault="009E152C" w:rsidP="003A0B5B">
      <w:pPr>
        <w:spacing w:before="240" w:after="240" w:line="276" w:lineRule="auto"/>
        <w:rPr>
          <w:rFonts w:ascii="Times New Roman" w:eastAsia="Calibri" w:hAnsi="Times New Roman" w:cs="Times New Roman"/>
          <w:color w:val="00000A"/>
          <w:szCs w:val="22"/>
        </w:rPr>
      </w:pPr>
      <w:r w:rsidRPr="003A0B5B">
        <w:rPr>
          <w:rFonts w:ascii="Times New Roman" w:eastAsia="Calibri" w:hAnsi="Times New Roman" w:cs="Times New Roman"/>
          <w:color w:val="00000A"/>
          <w:szCs w:val="22"/>
        </w:rPr>
        <w:t>a</w:t>
      </w:r>
    </w:p>
    <w:p w14:paraId="39A12F73" w14:textId="131B4550" w:rsidR="00D65D63" w:rsidRPr="003A0B5B" w:rsidRDefault="009E152C" w:rsidP="003A0B5B">
      <w:pPr>
        <w:spacing w:line="276" w:lineRule="auto"/>
        <w:jc w:val="both"/>
        <w:rPr>
          <w:rFonts w:ascii="Times New Roman" w:hAnsi="Times New Roman" w:cs="Times New Roman"/>
          <w:szCs w:val="22"/>
        </w:rPr>
      </w:pPr>
      <w:permStart w:id="1321686190" w:edGrp="everyone"/>
      <w:r w:rsidRPr="003A0B5B">
        <w:rPr>
          <w:rFonts w:ascii="Times New Roman" w:eastAsia="Calibri" w:hAnsi="Times New Roman" w:cs="Times New Roman"/>
          <w:color w:val="00000A"/>
          <w:szCs w:val="22"/>
        </w:rPr>
        <w:t>………………………………………………………….…………………………………………</w:t>
      </w:r>
      <w:r w:rsidR="003A0B5B">
        <w:rPr>
          <w:rFonts w:ascii="Times New Roman" w:eastAsia="Calibri" w:hAnsi="Times New Roman" w:cs="Times New Roman"/>
          <w:color w:val="00000A"/>
          <w:szCs w:val="22"/>
        </w:rPr>
        <w:t>…………..</w:t>
      </w:r>
    </w:p>
    <w:permEnd w:id="1321686190"/>
    <w:p w14:paraId="77A61A74" w14:textId="0DA90B37" w:rsidR="00D65D63" w:rsidRPr="003A0B5B" w:rsidRDefault="009E152C" w:rsidP="003A0B5B">
      <w:pPr>
        <w:spacing w:line="276" w:lineRule="auto"/>
        <w:jc w:val="both"/>
        <w:rPr>
          <w:rFonts w:ascii="Times New Roman" w:hAnsi="Times New Roman" w:cs="Times New Roman"/>
          <w:szCs w:val="22"/>
        </w:rPr>
      </w:pPr>
      <w:r w:rsidRPr="003A0B5B">
        <w:rPr>
          <w:rFonts w:ascii="Times New Roman" w:eastAsia="Calibri" w:hAnsi="Times New Roman" w:cs="Times New Roman"/>
          <w:color w:val="00000A"/>
          <w:szCs w:val="22"/>
        </w:rPr>
        <w:t>zwanym dalej Wykonawcą</w:t>
      </w:r>
    </w:p>
    <w:p w14:paraId="3A51BF83" w14:textId="77777777" w:rsidR="00D65D63" w:rsidRPr="003A0B5B" w:rsidRDefault="009E152C" w:rsidP="003A0B5B">
      <w:pPr>
        <w:spacing w:line="276" w:lineRule="auto"/>
        <w:rPr>
          <w:rFonts w:ascii="Times New Roman" w:hAnsi="Times New Roman" w:cs="Times New Roman"/>
          <w:szCs w:val="22"/>
        </w:rPr>
      </w:pPr>
      <w:r w:rsidRPr="003A0B5B">
        <w:rPr>
          <w:rFonts w:ascii="Times New Roman" w:eastAsia="Calibri" w:hAnsi="Times New Roman" w:cs="Times New Roman"/>
          <w:color w:val="00000A"/>
          <w:szCs w:val="22"/>
        </w:rPr>
        <w:t>o następującej treści:</w:t>
      </w:r>
    </w:p>
    <w:p w14:paraId="6F0D203B" w14:textId="77777777" w:rsidR="00D65D63" w:rsidRPr="003A0B5B" w:rsidRDefault="009E152C" w:rsidP="003A0B5B">
      <w:pPr>
        <w:spacing w:before="240" w:after="240" w:line="276" w:lineRule="auto"/>
        <w:jc w:val="center"/>
        <w:rPr>
          <w:rFonts w:ascii="Times New Roman" w:hAnsi="Times New Roman" w:cs="Times New Roman"/>
          <w:szCs w:val="22"/>
        </w:rPr>
      </w:pPr>
      <w:r w:rsidRPr="003A0B5B">
        <w:rPr>
          <w:rFonts w:ascii="Times New Roman" w:eastAsia="Calibri" w:hAnsi="Times New Roman" w:cs="Times New Roman"/>
          <w:b/>
          <w:color w:val="00000A"/>
          <w:szCs w:val="22"/>
        </w:rPr>
        <w:t>§ 1.</w:t>
      </w:r>
    </w:p>
    <w:p w14:paraId="7704AB04" w14:textId="168C4A75" w:rsidR="003A0B5B" w:rsidRPr="000D3462" w:rsidRDefault="009E152C" w:rsidP="000D3462">
      <w:pPr>
        <w:pStyle w:val="Styl1"/>
        <w:numPr>
          <w:ilvl w:val="0"/>
          <w:numId w:val="7"/>
        </w:numPr>
        <w:spacing w:line="276" w:lineRule="auto"/>
        <w:ind w:hanging="502"/>
        <w:rPr>
          <w:rFonts w:cs="Times New Roman"/>
          <w:b/>
          <w:bCs/>
          <w:i/>
          <w:iCs/>
          <w:sz w:val="22"/>
          <w:szCs w:val="22"/>
        </w:rPr>
      </w:pPr>
      <w:r w:rsidRPr="003A0B5B">
        <w:rPr>
          <w:rFonts w:cs="Times New Roman"/>
          <w:sz w:val="22"/>
          <w:szCs w:val="22"/>
        </w:rPr>
        <w:t xml:space="preserve">Wykonawca został wyłoniony w </w:t>
      </w:r>
      <w:r w:rsidR="004A044F" w:rsidRPr="003A0B5B">
        <w:rPr>
          <w:rFonts w:cs="Times New Roman"/>
          <w:sz w:val="22"/>
          <w:szCs w:val="22"/>
        </w:rPr>
        <w:t>postępowaniu nr</w:t>
      </w:r>
      <w:r w:rsidRPr="003A0B5B">
        <w:rPr>
          <w:rFonts w:cs="Times New Roman"/>
          <w:sz w:val="22"/>
          <w:szCs w:val="22"/>
        </w:rPr>
        <w:t xml:space="preserve"> </w:t>
      </w:r>
      <w:permStart w:id="1130770403" w:edGrp="everyone"/>
      <w:r w:rsidRPr="003A0B5B">
        <w:rPr>
          <w:rFonts w:cs="Times New Roman"/>
          <w:sz w:val="22"/>
          <w:szCs w:val="22"/>
        </w:rPr>
        <w:t xml:space="preserve">…………………. </w:t>
      </w:r>
      <w:permEnd w:id="1130770403"/>
      <w:r w:rsidRPr="003A0B5B">
        <w:rPr>
          <w:rFonts w:cs="Times New Roman"/>
          <w:sz w:val="22"/>
          <w:szCs w:val="22"/>
        </w:rPr>
        <w:t xml:space="preserve">nazwa: </w:t>
      </w:r>
      <w:r w:rsidR="001334A3">
        <w:rPr>
          <w:rFonts w:cs="Times New Roman"/>
          <w:sz w:val="22"/>
          <w:szCs w:val="22"/>
        </w:rPr>
        <w:t>„</w:t>
      </w:r>
      <w:r w:rsidR="00F13634" w:rsidRPr="00F13634">
        <w:rPr>
          <w:rFonts w:eastAsia="CIDFont+F1" w:cs="Times New Roman"/>
          <w:b/>
          <w:bCs/>
          <w:sz w:val="22"/>
          <w:szCs w:val="22"/>
        </w:rPr>
        <w:t>Budowa</w:t>
      </w:r>
      <w:r w:rsidR="003D13EA">
        <w:rPr>
          <w:rFonts w:eastAsia="CIDFont+F1" w:cs="Times New Roman"/>
          <w:b/>
          <w:bCs/>
          <w:sz w:val="22"/>
          <w:szCs w:val="22"/>
        </w:rPr>
        <w:t xml:space="preserve"> </w:t>
      </w:r>
      <w:r w:rsidR="00F13634" w:rsidRPr="00F13634">
        <w:rPr>
          <w:rFonts w:eastAsia="CIDFont+F1" w:cs="Times New Roman"/>
          <w:b/>
          <w:bCs/>
          <w:sz w:val="22"/>
          <w:szCs w:val="22"/>
        </w:rPr>
        <w:t>sieci</w:t>
      </w:r>
      <w:r w:rsidR="003D13EA">
        <w:rPr>
          <w:rFonts w:eastAsia="CIDFont+F1" w:cs="Times New Roman"/>
          <w:b/>
          <w:bCs/>
          <w:sz w:val="22"/>
          <w:szCs w:val="22"/>
        </w:rPr>
        <w:t xml:space="preserve"> elektroenergetycznej </w:t>
      </w:r>
      <w:r w:rsidR="00397D4A">
        <w:rPr>
          <w:rFonts w:eastAsia="CIDFont+F1" w:cs="Times New Roman"/>
          <w:b/>
          <w:bCs/>
          <w:sz w:val="22"/>
          <w:szCs w:val="22"/>
        </w:rPr>
        <w:t xml:space="preserve">napowietrzno-kablowej niskiego napięcia 0,4 </w:t>
      </w:r>
      <w:proofErr w:type="spellStart"/>
      <w:r w:rsidR="00397D4A">
        <w:rPr>
          <w:rFonts w:eastAsia="CIDFont+F1" w:cs="Times New Roman"/>
          <w:b/>
          <w:bCs/>
          <w:sz w:val="22"/>
          <w:szCs w:val="22"/>
        </w:rPr>
        <w:t>kV</w:t>
      </w:r>
      <w:proofErr w:type="spellEnd"/>
      <w:r w:rsidR="00397D4A">
        <w:rPr>
          <w:rFonts w:eastAsia="CIDFont+F1" w:cs="Times New Roman"/>
          <w:b/>
          <w:bCs/>
          <w:sz w:val="22"/>
          <w:szCs w:val="22"/>
        </w:rPr>
        <w:t xml:space="preserve"> </w:t>
      </w:r>
      <w:r w:rsidR="003D13EA">
        <w:rPr>
          <w:rFonts w:eastAsia="CIDFont+F1" w:cs="Times New Roman"/>
          <w:b/>
          <w:bCs/>
          <w:sz w:val="22"/>
          <w:szCs w:val="22"/>
        </w:rPr>
        <w:t>oświetlenia</w:t>
      </w:r>
      <w:r w:rsidR="00F13634" w:rsidRPr="00F13634">
        <w:rPr>
          <w:rFonts w:eastAsia="CIDFont+F1" w:cs="Times New Roman"/>
          <w:b/>
          <w:bCs/>
          <w:sz w:val="22"/>
          <w:szCs w:val="22"/>
        </w:rPr>
        <w:t xml:space="preserve"> ulicznego </w:t>
      </w:r>
      <w:r w:rsidR="00397D4A">
        <w:rPr>
          <w:rFonts w:eastAsia="CIDFont+F1" w:cs="Times New Roman"/>
          <w:b/>
          <w:bCs/>
          <w:sz w:val="22"/>
          <w:szCs w:val="22"/>
        </w:rPr>
        <w:t>drogi gminnej „ZARZECZE” w Trzemeśni, gm. Myślenice”.</w:t>
      </w:r>
    </w:p>
    <w:p w14:paraId="59B7FF7D" w14:textId="25FF0156" w:rsidR="00327F34" w:rsidRPr="00287518" w:rsidRDefault="009E152C" w:rsidP="00287518">
      <w:pPr>
        <w:pStyle w:val="Styl1"/>
        <w:numPr>
          <w:ilvl w:val="0"/>
          <w:numId w:val="7"/>
        </w:numPr>
        <w:spacing w:line="276" w:lineRule="auto"/>
        <w:ind w:hanging="502"/>
        <w:rPr>
          <w:rFonts w:cs="Times New Roman"/>
          <w:b/>
          <w:bCs/>
          <w:i/>
          <w:iCs/>
          <w:sz w:val="22"/>
          <w:szCs w:val="22"/>
        </w:rPr>
      </w:pPr>
      <w:r w:rsidRPr="003A0B5B">
        <w:rPr>
          <w:rFonts w:eastAsia="Calibri" w:cs="Times New Roman"/>
          <w:color w:val="00000A"/>
          <w:sz w:val="22"/>
          <w:szCs w:val="22"/>
        </w:rPr>
        <w:t>Roboty budowlane stanowiące przedmiot niniejszego zamówienia należy wykonać zgodnie z:</w:t>
      </w:r>
      <w:r w:rsidR="00287518">
        <w:rPr>
          <w:rFonts w:eastAsia="Calibri" w:cs="Times New Roman"/>
          <w:color w:val="00000A"/>
          <w:sz w:val="22"/>
          <w:szCs w:val="22"/>
        </w:rPr>
        <w:t xml:space="preserve"> </w:t>
      </w:r>
    </w:p>
    <w:p w14:paraId="4995D881" w14:textId="502D3BC3" w:rsidR="00C56AFD" w:rsidRDefault="00287518" w:rsidP="00287518">
      <w:pPr>
        <w:pStyle w:val="Styl1"/>
        <w:numPr>
          <w:ilvl w:val="0"/>
          <w:numId w:val="0"/>
        </w:numPr>
        <w:spacing w:line="276" w:lineRule="auto"/>
        <w:ind w:left="360"/>
      </w:pPr>
      <w:r>
        <w:rPr>
          <w:rFonts w:eastAsia="Calibri" w:cs="Times New Roman"/>
          <w:color w:val="00000A"/>
          <w:sz w:val="22"/>
          <w:szCs w:val="22"/>
        </w:rPr>
        <w:t xml:space="preserve">a) </w:t>
      </w:r>
      <w:r w:rsidR="00C56AFD" w:rsidRPr="003A0B5B">
        <w:t>Dokumentacją p</w:t>
      </w:r>
      <w:r w:rsidR="00327F34">
        <w:t>rojektową,</w:t>
      </w:r>
    </w:p>
    <w:p w14:paraId="5CF9FF43" w14:textId="785DC2DE" w:rsidR="00287518" w:rsidRDefault="00287518" w:rsidP="00287518">
      <w:pPr>
        <w:pStyle w:val="Styl1"/>
        <w:numPr>
          <w:ilvl w:val="0"/>
          <w:numId w:val="0"/>
        </w:numPr>
        <w:spacing w:line="276" w:lineRule="auto"/>
        <w:ind w:left="360"/>
        <w:rPr>
          <w:rFonts w:cs="Times New Roman"/>
          <w:sz w:val="22"/>
          <w:szCs w:val="22"/>
        </w:rPr>
      </w:pPr>
      <w:r>
        <w:rPr>
          <w:rFonts w:eastAsia="Calibri" w:cs="Times New Roman"/>
          <w:color w:val="00000A"/>
          <w:sz w:val="22"/>
          <w:szCs w:val="22"/>
        </w:rPr>
        <w:t xml:space="preserve">b) </w:t>
      </w:r>
      <w:r w:rsidR="00327F34">
        <w:rPr>
          <w:rFonts w:cs="Times New Roman"/>
          <w:sz w:val="22"/>
          <w:szCs w:val="22"/>
        </w:rPr>
        <w:t xml:space="preserve">Specyfikacją </w:t>
      </w:r>
      <w:r>
        <w:rPr>
          <w:rFonts w:cs="Times New Roman"/>
          <w:sz w:val="22"/>
          <w:szCs w:val="22"/>
        </w:rPr>
        <w:t>T</w:t>
      </w:r>
      <w:r w:rsidR="00327F34">
        <w:rPr>
          <w:rFonts w:cs="Times New Roman"/>
          <w:sz w:val="22"/>
          <w:szCs w:val="22"/>
        </w:rPr>
        <w:t>echniczna Wykonania i odbioru Robót Budowlanych</w:t>
      </w:r>
      <w:r>
        <w:rPr>
          <w:rFonts w:cs="Times New Roman"/>
          <w:sz w:val="22"/>
          <w:szCs w:val="22"/>
        </w:rPr>
        <w:t>,</w:t>
      </w:r>
      <w:r w:rsidR="00327F34">
        <w:rPr>
          <w:rFonts w:cs="Times New Roman"/>
          <w:sz w:val="22"/>
          <w:szCs w:val="22"/>
        </w:rPr>
        <w:t xml:space="preserve"> </w:t>
      </w:r>
    </w:p>
    <w:p w14:paraId="4DC78697" w14:textId="77777777" w:rsidR="00287518" w:rsidRDefault="00287518" w:rsidP="00287518">
      <w:pPr>
        <w:pStyle w:val="Styl1"/>
        <w:numPr>
          <w:ilvl w:val="0"/>
          <w:numId w:val="0"/>
        </w:numPr>
        <w:spacing w:line="276" w:lineRule="auto"/>
        <w:ind w:left="360"/>
        <w:rPr>
          <w:rFonts w:cs="Times New Roman"/>
          <w:sz w:val="22"/>
          <w:szCs w:val="22"/>
        </w:rPr>
      </w:pPr>
      <w:r>
        <w:rPr>
          <w:rFonts w:eastAsia="Calibri" w:cs="Times New Roman"/>
          <w:color w:val="00000A"/>
          <w:sz w:val="22"/>
          <w:szCs w:val="22"/>
        </w:rPr>
        <w:t xml:space="preserve">c) </w:t>
      </w:r>
      <w:r w:rsidR="009E152C" w:rsidRPr="003A0B5B">
        <w:rPr>
          <w:rFonts w:cs="Times New Roman"/>
          <w:sz w:val="22"/>
          <w:szCs w:val="22"/>
        </w:rPr>
        <w:t xml:space="preserve">Zasadami sztuki budowlanej, współczesnej wiedzy technicznej oraz obowiązującymi w tym zakresie </w:t>
      </w:r>
      <w:r>
        <w:rPr>
          <w:rFonts w:cs="Times New Roman"/>
          <w:sz w:val="22"/>
          <w:szCs w:val="22"/>
        </w:rPr>
        <w:t xml:space="preserve"> </w:t>
      </w:r>
    </w:p>
    <w:p w14:paraId="3AB71426" w14:textId="4B300585" w:rsidR="00DF5004" w:rsidRDefault="00287518" w:rsidP="00287518">
      <w:pPr>
        <w:pStyle w:val="Styl1"/>
        <w:numPr>
          <w:ilvl w:val="0"/>
          <w:numId w:val="0"/>
        </w:numPr>
        <w:spacing w:line="276" w:lineRule="auto"/>
        <w:ind w:left="360"/>
        <w:rPr>
          <w:rFonts w:cs="Times New Roman"/>
          <w:sz w:val="22"/>
          <w:szCs w:val="22"/>
        </w:rPr>
      </w:pPr>
      <w:r>
        <w:rPr>
          <w:rFonts w:eastAsia="Calibri" w:cs="Times New Roman"/>
          <w:color w:val="00000A"/>
          <w:sz w:val="22"/>
          <w:szCs w:val="22"/>
        </w:rPr>
        <w:t xml:space="preserve">     </w:t>
      </w:r>
      <w:r w:rsidR="009E152C" w:rsidRPr="003A0B5B">
        <w:rPr>
          <w:rFonts w:cs="Times New Roman"/>
          <w:sz w:val="22"/>
          <w:szCs w:val="22"/>
        </w:rPr>
        <w:t>normami technicznymi i technologicznymi, standardami bezpieczeństwa ppoż. i bhp,</w:t>
      </w:r>
    </w:p>
    <w:p w14:paraId="4BBD5D59" w14:textId="5E475C36" w:rsidR="00DF5004" w:rsidRPr="00287518" w:rsidRDefault="009E152C" w:rsidP="00287518">
      <w:pPr>
        <w:pStyle w:val="Styl1"/>
        <w:numPr>
          <w:ilvl w:val="0"/>
          <w:numId w:val="31"/>
        </w:numPr>
        <w:spacing w:line="276" w:lineRule="auto"/>
        <w:rPr>
          <w:rFonts w:cs="Times New Roman"/>
          <w:sz w:val="22"/>
          <w:szCs w:val="22"/>
        </w:rPr>
      </w:pPr>
      <w:r w:rsidRPr="003A0B5B">
        <w:rPr>
          <w:rFonts w:cs="Times New Roman"/>
          <w:sz w:val="22"/>
          <w:szCs w:val="22"/>
        </w:rPr>
        <w:t>Przepisami prawa, w tym budowlanego i ochrony środowiska,</w:t>
      </w:r>
    </w:p>
    <w:p w14:paraId="690FD63D" w14:textId="77777777" w:rsidR="00DF5004" w:rsidRPr="00287518" w:rsidRDefault="009E152C" w:rsidP="00287518">
      <w:pPr>
        <w:pStyle w:val="Styl1"/>
        <w:numPr>
          <w:ilvl w:val="0"/>
          <w:numId w:val="31"/>
        </w:numPr>
        <w:spacing w:line="276" w:lineRule="auto"/>
        <w:rPr>
          <w:rFonts w:cs="Times New Roman"/>
          <w:b/>
          <w:bCs/>
          <w:i/>
          <w:iCs/>
          <w:sz w:val="22"/>
          <w:szCs w:val="22"/>
        </w:rPr>
      </w:pPr>
      <w:r w:rsidRPr="00287518">
        <w:rPr>
          <w:rFonts w:cs="Times New Roman"/>
          <w:sz w:val="22"/>
          <w:szCs w:val="22"/>
        </w:rPr>
        <w:t>Poleceniami Zamawiającego,</w:t>
      </w:r>
    </w:p>
    <w:p w14:paraId="7E789480" w14:textId="6337EB5F" w:rsidR="003A0B5B" w:rsidRPr="003A0B5B" w:rsidRDefault="00ED03E6" w:rsidP="00287518">
      <w:pPr>
        <w:pStyle w:val="Styl3"/>
        <w:numPr>
          <w:ilvl w:val="0"/>
          <w:numId w:val="31"/>
        </w:numPr>
        <w:spacing w:line="276" w:lineRule="auto"/>
        <w:rPr>
          <w:rFonts w:cs="Times New Roman"/>
          <w:sz w:val="22"/>
          <w:szCs w:val="22"/>
        </w:rPr>
      </w:pPr>
      <w:r w:rsidRPr="003A0B5B">
        <w:rPr>
          <w:rFonts w:cs="Times New Roman"/>
          <w:sz w:val="22"/>
          <w:szCs w:val="22"/>
        </w:rPr>
        <w:t>D</w:t>
      </w:r>
      <w:r w:rsidR="009E152C" w:rsidRPr="003A0B5B">
        <w:rPr>
          <w:rFonts w:cs="Times New Roman"/>
          <w:sz w:val="22"/>
          <w:szCs w:val="22"/>
        </w:rPr>
        <w:t xml:space="preserve">okumentacją postępowania o udzielenie zamówienia publicznego </w:t>
      </w:r>
    </w:p>
    <w:p w14:paraId="5433DAED" w14:textId="2D391366" w:rsidR="00D65D63" w:rsidRPr="003A0B5B" w:rsidRDefault="009E152C" w:rsidP="00E60AA8">
      <w:pPr>
        <w:pStyle w:val="Styl1"/>
        <w:numPr>
          <w:ilvl w:val="0"/>
          <w:numId w:val="7"/>
        </w:numPr>
        <w:spacing w:line="276" w:lineRule="auto"/>
        <w:ind w:hanging="502"/>
        <w:rPr>
          <w:rFonts w:eastAsia="Calibri" w:cs="Times New Roman"/>
          <w:color w:val="00000A"/>
          <w:sz w:val="22"/>
          <w:szCs w:val="22"/>
        </w:rPr>
      </w:pPr>
      <w:r w:rsidRPr="003A0B5B">
        <w:rPr>
          <w:rFonts w:cs="Times New Roman"/>
          <w:sz w:val="22"/>
          <w:szCs w:val="22"/>
        </w:rPr>
        <w:t>Wykonawca przyjmując do realizacji przedmiot zamówienia zapewnia:</w:t>
      </w:r>
    </w:p>
    <w:p w14:paraId="70635252" w14:textId="3B1913B3" w:rsidR="00DA429C" w:rsidRPr="003A0B5B" w:rsidRDefault="009E152C" w:rsidP="00E60AA8">
      <w:pPr>
        <w:pStyle w:val="Styl3"/>
        <w:numPr>
          <w:ilvl w:val="0"/>
          <w:numId w:val="5"/>
        </w:numPr>
        <w:spacing w:line="276" w:lineRule="auto"/>
        <w:ind w:left="709"/>
        <w:rPr>
          <w:rFonts w:cs="Times New Roman"/>
          <w:sz w:val="22"/>
          <w:szCs w:val="22"/>
        </w:rPr>
      </w:pPr>
      <w:r w:rsidRPr="003A0B5B">
        <w:rPr>
          <w:rFonts w:cs="Times New Roman"/>
          <w:sz w:val="22"/>
          <w:szCs w:val="22"/>
        </w:rPr>
        <w:t>wykonanie każdego rodzaju robót zgodnie z dokumentacją postępowania</w:t>
      </w:r>
      <w:r w:rsidR="00C56AFD" w:rsidRPr="003A0B5B">
        <w:rPr>
          <w:rFonts w:cs="Times New Roman"/>
          <w:sz w:val="22"/>
          <w:szCs w:val="22"/>
        </w:rPr>
        <w:t xml:space="preserve"> </w:t>
      </w:r>
      <w:r w:rsidRPr="003A0B5B">
        <w:rPr>
          <w:rFonts w:cs="Times New Roman"/>
          <w:sz w:val="22"/>
          <w:szCs w:val="22"/>
        </w:rPr>
        <w:t>oraz zgodnie z przyjętym standardem,</w:t>
      </w:r>
    </w:p>
    <w:p w14:paraId="58C97EAC" w14:textId="5A68B1F8" w:rsidR="00DA429C" w:rsidRPr="003A0B5B" w:rsidRDefault="009E152C" w:rsidP="00E60AA8">
      <w:pPr>
        <w:pStyle w:val="Styl3"/>
        <w:numPr>
          <w:ilvl w:val="0"/>
          <w:numId w:val="5"/>
        </w:numPr>
        <w:spacing w:line="276" w:lineRule="auto"/>
        <w:ind w:left="709"/>
        <w:rPr>
          <w:rFonts w:cs="Times New Roman"/>
          <w:sz w:val="22"/>
          <w:szCs w:val="22"/>
        </w:rPr>
      </w:pPr>
      <w:r w:rsidRPr="003A0B5B">
        <w:rPr>
          <w:rFonts w:cs="Times New Roman"/>
          <w:sz w:val="22"/>
          <w:szCs w:val="22"/>
        </w:rPr>
        <w:t>ilość i rodzaj sprzętu gwarantującego wykonanie zadania,</w:t>
      </w:r>
    </w:p>
    <w:p w14:paraId="07EE6E93" w14:textId="3875A357" w:rsidR="00DA429C" w:rsidRPr="003A0B5B" w:rsidRDefault="009E152C" w:rsidP="00E60AA8">
      <w:pPr>
        <w:pStyle w:val="Styl3"/>
        <w:numPr>
          <w:ilvl w:val="0"/>
          <w:numId w:val="5"/>
        </w:numPr>
        <w:spacing w:line="276" w:lineRule="auto"/>
        <w:ind w:left="709"/>
        <w:rPr>
          <w:rFonts w:cs="Times New Roman"/>
          <w:sz w:val="22"/>
          <w:szCs w:val="22"/>
        </w:rPr>
      </w:pPr>
      <w:r w:rsidRPr="003A0B5B">
        <w:rPr>
          <w:rFonts w:cs="Times New Roman"/>
          <w:sz w:val="22"/>
          <w:szCs w:val="22"/>
        </w:rPr>
        <w:t>dostawę wszelkich materiałów budowlanych i pomocniczych oraz urządzeń niezbędnych do wykonania przedmiotu zamówienia</w:t>
      </w:r>
      <w:r w:rsidR="00327F34">
        <w:rPr>
          <w:rFonts w:cs="Times New Roman"/>
          <w:sz w:val="22"/>
          <w:szCs w:val="22"/>
        </w:rPr>
        <w:t>,</w:t>
      </w:r>
    </w:p>
    <w:p w14:paraId="3F714D33" w14:textId="15671F0A" w:rsidR="00DA429C" w:rsidRPr="003A0B5B" w:rsidRDefault="009E152C" w:rsidP="00E60AA8">
      <w:pPr>
        <w:pStyle w:val="Styl3"/>
        <w:numPr>
          <w:ilvl w:val="0"/>
          <w:numId w:val="5"/>
        </w:numPr>
        <w:spacing w:line="276" w:lineRule="auto"/>
        <w:ind w:left="709"/>
        <w:rPr>
          <w:rFonts w:cs="Times New Roman"/>
          <w:sz w:val="22"/>
          <w:szCs w:val="22"/>
        </w:rPr>
      </w:pPr>
      <w:r w:rsidRPr="003A0B5B">
        <w:rPr>
          <w:rFonts w:cs="Times New Roman"/>
          <w:sz w:val="22"/>
          <w:szCs w:val="22"/>
        </w:rPr>
        <w:t>przygotowanie na dzień umownego zakończenia robót atestów materiałowych, badań laboratoryjnych, pomiarów</w:t>
      </w:r>
      <w:r w:rsidR="00327F34">
        <w:rPr>
          <w:rFonts w:cs="Times New Roman"/>
          <w:sz w:val="22"/>
          <w:szCs w:val="22"/>
        </w:rPr>
        <w:t>,</w:t>
      </w:r>
    </w:p>
    <w:p w14:paraId="472CA82A" w14:textId="301E736A" w:rsidR="00D65D63" w:rsidRDefault="009E152C" w:rsidP="00E60AA8">
      <w:pPr>
        <w:pStyle w:val="Styl3"/>
        <w:numPr>
          <w:ilvl w:val="0"/>
          <w:numId w:val="5"/>
        </w:numPr>
        <w:spacing w:line="276" w:lineRule="auto"/>
        <w:ind w:left="709"/>
        <w:rPr>
          <w:rFonts w:cs="Times New Roman"/>
          <w:sz w:val="22"/>
          <w:szCs w:val="22"/>
        </w:rPr>
      </w:pPr>
      <w:r w:rsidRPr="003A0B5B">
        <w:rPr>
          <w:rFonts w:cs="Times New Roman"/>
          <w:sz w:val="22"/>
          <w:szCs w:val="22"/>
        </w:rPr>
        <w:t>miejsce odwozu urobku na odkład Wykonawca zabezpiecza we własnym zakresie</w:t>
      </w:r>
      <w:r w:rsidR="00327F34">
        <w:rPr>
          <w:rFonts w:cs="Times New Roman"/>
          <w:sz w:val="22"/>
          <w:szCs w:val="22"/>
        </w:rPr>
        <w:t>,</w:t>
      </w:r>
    </w:p>
    <w:p w14:paraId="698026FE" w14:textId="206922AD" w:rsidR="000D3462" w:rsidRPr="003A0B5B" w:rsidRDefault="000D3462" w:rsidP="00E60AA8">
      <w:pPr>
        <w:pStyle w:val="Styl3"/>
        <w:numPr>
          <w:ilvl w:val="0"/>
          <w:numId w:val="5"/>
        </w:numPr>
        <w:spacing w:line="276" w:lineRule="auto"/>
        <w:ind w:left="709"/>
        <w:rPr>
          <w:rFonts w:cs="Times New Roman"/>
          <w:sz w:val="22"/>
          <w:szCs w:val="22"/>
        </w:rPr>
      </w:pPr>
      <w:r>
        <w:rPr>
          <w:rFonts w:cs="Times New Roman"/>
          <w:sz w:val="22"/>
          <w:szCs w:val="22"/>
        </w:rPr>
        <w:t>stały nadzór geologiczny nad wszelkimi robotami ziemnymi wykonywanymi w związku z w/w inwestycją o ile prawo tego wymaga</w:t>
      </w:r>
      <w:r w:rsidR="003805EB">
        <w:rPr>
          <w:rFonts w:cs="Times New Roman"/>
          <w:sz w:val="22"/>
          <w:szCs w:val="22"/>
        </w:rPr>
        <w:t xml:space="preserve"> i o ile będzie to konieczne.</w:t>
      </w:r>
      <w:r>
        <w:rPr>
          <w:rFonts w:cs="Times New Roman"/>
          <w:sz w:val="22"/>
          <w:szCs w:val="22"/>
        </w:rPr>
        <w:t xml:space="preserve"> </w:t>
      </w:r>
    </w:p>
    <w:p w14:paraId="1CD23E35" w14:textId="77777777" w:rsidR="00DE677C" w:rsidRDefault="00DE677C" w:rsidP="003A0B5B">
      <w:pPr>
        <w:spacing w:before="240" w:line="276" w:lineRule="auto"/>
        <w:jc w:val="center"/>
        <w:rPr>
          <w:rFonts w:ascii="Times New Roman" w:eastAsia="Calibri" w:hAnsi="Times New Roman" w:cs="Times New Roman"/>
          <w:b/>
          <w:color w:val="00000A"/>
          <w:szCs w:val="22"/>
        </w:rPr>
      </w:pPr>
    </w:p>
    <w:p w14:paraId="1F545D07" w14:textId="77777777" w:rsidR="00DE677C" w:rsidRDefault="00DE677C" w:rsidP="003A0B5B">
      <w:pPr>
        <w:spacing w:before="240" w:line="276" w:lineRule="auto"/>
        <w:jc w:val="center"/>
        <w:rPr>
          <w:rFonts w:ascii="Times New Roman" w:eastAsia="Calibri" w:hAnsi="Times New Roman" w:cs="Times New Roman"/>
          <w:b/>
          <w:color w:val="00000A"/>
          <w:szCs w:val="22"/>
        </w:rPr>
      </w:pPr>
    </w:p>
    <w:p w14:paraId="6D56315A" w14:textId="48A93B4A" w:rsidR="00D65D63" w:rsidRPr="003A0B5B" w:rsidRDefault="009E152C" w:rsidP="003A0B5B">
      <w:pPr>
        <w:spacing w:before="240" w:line="276" w:lineRule="auto"/>
        <w:jc w:val="center"/>
        <w:rPr>
          <w:rFonts w:ascii="Times New Roman" w:eastAsia="Calibri" w:hAnsi="Times New Roman" w:cs="Times New Roman"/>
          <w:b/>
          <w:color w:val="00000A"/>
          <w:szCs w:val="22"/>
        </w:rPr>
      </w:pPr>
      <w:r w:rsidRPr="003A0B5B">
        <w:rPr>
          <w:rFonts w:ascii="Times New Roman" w:eastAsia="Calibri" w:hAnsi="Times New Roman" w:cs="Times New Roman"/>
          <w:b/>
          <w:color w:val="00000A"/>
          <w:szCs w:val="22"/>
        </w:rPr>
        <w:lastRenderedPageBreak/>
        <w:t>§ 2.</w:t>
      </w:r>
    </w:p>
    <w:p w14:paraId="1EB03452" w14:textId="77777777" w:rsidR="00D65D63" w:rsidRPr="003A0B5B" w:rsidRDefault="009E152C" w:rsidP="003A0B5B">
      <w:pPr>
        <w:spacing w:after="240" w:line="276" w:lineRule="auto"/>
        <w:jc w:val="center"/>
        <w:rPr>
          <w:rFonts w:ascii="Times New Roman" w:hAnsi="Times New Roman" w:cs="Times New Roman"/>
          <w:szCs w:val="22"/>
        </w:rPr>
      </w:pPr>
      <w:r w:rsidRPr="003A0B5B">
        <w:rPr>
          <w:rFonts w:ascii="Times New Roman" w:eastAsia="Calibri" w:hAnsi="Times New Roman" w:cs="Times New Roman"/>
          <w:i/>
          <w:color w:val="00000A"/>
          <w:szCs w:val="22"/>
        </w:rPr>
        <w:t>Wynagrodzenie</w:t>
      </w:r>
    </w:p>
    <w:p w14:paraId="2CE77B55" w14:textId="77777777" w:rsidR="003A0B5B" w:rsidRDefault="009E152C" w:rsidP="003805EB">
      <w:pPr>
        <w:pStyle w:val="Styl1"/>
        <w:numPr>
          <w:ilvl w:val="0"/>
          <w:numId w:val="0"/>
        </w:numPr>
        <w:spacing w:line="276" w:lineRule="auto"/>
        <w:ind w:left="360"/>
        <w:rPr>
          <w:rFonts w:eastAsia="Calibri" w:cs="Times New Roman"/>
          <w:color w:val="00000A"/>
          <w:sz w:val="22"/>
          <w:szCs w:val="22"/>
        </w:rPr>
      </w:pPr>
      <w:r w:rsidRPr="003A0B5B">
        <w:rPr>
          <w:rFonts w:eastAsia="Calibri" w:cs="Times New Roman"/>
          <w:color w:val="00000A"/>
          <w:sz w:val="22"/>
          <w:szCs w:val="22"/>
        </w:rPr>
        <w:t xml:space="preserve">Za wykonanie Robót Zamawiający zapłaci Wykonawcy wynagrodzenie ryczałtowe, określone przez Wykonawcę w ofercie, wynoszące: </w:t>
      </w:r>
    </w:p>
    <w:p w14:paraId="5DA73D29" w14:textId="550E3BC9" w:rsidR="003A0B5B" w:rsidRDefault="00C56AFD" w:rsidP="003A0B5B">
      <w:pPr>
        <w:pStyle w:val="Styl1"/>
        <w:numPr>
          <w:ilvl w:val="0"/>
          <w:numId w:val="0"/>
        </w:numPr>
        <w:spacing w:line="276" w:lineRule="auto"/>
        <w:ind w:left="-142"/>
        <w:rPr>
          <w:rFonts w:cs="Times New Roman"/>
          <w:szCs w:val="22"/>
        </w:rPr>
      </w:pPr>
      <w:r w:rsidRPr="003A0B5B">
        <w:rPr>
          <w:rFonts w:cs="Times New Roman"/>
          <w:szCs w:val="22"/>
        </w:rPr>
        <w:t>Netto:</w:t>
      </w:r>
      <w:r w:rsidR="003A0B5B">
        <w:rPr>
          <w:rFonts w:cs="Times New Roman"/>
          <w:szCs w:val="22"/>
        </w:rPr>
        <w:tab/>
      </w:r>
      <w:permStart w:id="734930336" w:edGrp="everyone"/>
      <w:r w:rsidRPr="003A0B5B">
        <w:rPr>
          <w:rFonts w:cs="Times New Roman"/>
          <w:szCs w:val="22"/>
        </w:rPr>
        <w:t>………</w:t>
      </w:r>
      <w:r w:rsidR="003A0B5B">
        <w:rPr>
          <w:rFonts w:cs="Times New Roman"/>
          <w:szCs w:val="22"/>
        </w:rPr>
        <w:t>…</w:t>
      </w:r>
      <w:proofErr w:type="gramStart"/>
      <w:r w:rsidR="003A0B5B">
        <w:rPr>
          <w:rFonts w:cs="Times New Roman"/>
          <w:szCs w:val="22"/>
        </w:rPr>
        <w:t>…….</w:t>
      </w:r>
      <w:proofErr w:type="gramEnd"/>
      <w:r w:rsidRPr="003A0B5B">
        <w:rPr>
          <w:rFonts w:cs="Times New Roman"/>
          <w:szCs w:val="22"/>
        </w:rPr>
        <w:t>… zł.</w:t>
      </w:r>
    </w:p>
    <w:p w14:paraId="0C12D56F" w14:textId="3BCED791" w:rsidR="00C56AFD" w:rsidRPr="003A0B5B" w:rsidRDefault="00C56AFD" w:rsidP="003A0B5B">
      <w:pPr>
        <w:pStyle w:val="Styl1"/>
        <w:numPr>
          <w:ilvl w:val="0"/>
          <w:numId w:val="0"/>
        </w:numPr>
        <w:spacing w:line="276" w:lineRule="auto"/>
        <w:ind w:left="-142"/>
        <w:rPr>
          <w:rFonts w:eastAsia="Calibri" w:cs="Times New Roman"/>
          <w:color w:val="00000A"/>
          <w:sz w:val="22"/>
          <w:szCs w:val="22"/>
        </w:rPr>
      </w:pPr>
      <w:r w:rsidRPr="003A0B5B">
        <w:rPr>
          <w:rFonts w:cs="Times New Roman"/>
          <w:sz w:val="22"/>
          <w:szCs w:val="22"/>
        </w:rPr>
        <w:t xml:space="preserve">VAT: </w:t>
      </w:r>
      <w:r w:rsidR="003A0B5B">
        <w:rPr>
          <w:rFonts w:cs="Times New Roman"/>
          <w:sz w:val="22"/>
          <w:szCs w:val="22"/>
        </w:rPr>
        <w:tab/>
      </w:r>
      <w:r w:rsidRPr="003A0B5B">
        <w:rPr>
          <w:rFonts w:cs="Times New Roman"/>
          <w:sz w:val="22"/>
          <w:szCs w:val="22"/>
        </w:rPr>
        <w:t>…</w:t>
      </w:r>
      <w:proofErr w:type="gramStart"/>
      <w:r w:rsidRPr="003A0B5B">
        <w:rPr>
          <w:rFonts w:cs="Times New Roman"/>
          <w:sz w:val="22"/>
          <w:szCs w:val="22"/>
        </w:rPr>
        <w:t>…….</w:t>
      </w:r>
      <w:proofErr w:type="gramEnd"/>
      <w:r w:rsidRPr="003A0B5B">
        <w:rPr>
          <w:rFonts w:cs="Times New Roman"/>
          <w:sz w:val="22"/>
          <w:szCs w:val="22"/>
        </w:rPr>
        <w:t xml:space="preserve">.%  tj. </w:t>
      </w:r>
      <w:r w:rsidR="003A0B5B" w:rsidRPr="003A0B5B">
        <w:rPr>
          <w:rFonts w:cs="Times New Roman"/>
          <w:szCs w:val="22"/>
        </w:rPr>
        <w:t>………</w:t>
      </w:r>
      <w:r w:rsidR="003A0B5B">
        <w:rPr>
          <w:rFonts w:cs="Times New Roman"/>
          <w:szCs w:val="22"/>
        </w:rPr>
        <w:t>…</w:t>
      </w:r>
      <w:proofErr w:type="gramStart"/>
      <w:r w:rsidR="003A0B5B">
        <w:rPr>
          <w:rFonts w:cs="Times New Roman"/>
          <w:szCs w:val="22"/>
        </w:rPr>
        <w:t>…….</w:t>
      </w:r>
      <w:proofErr w:type="gramEnd"/>
      <w:r w:rsidR="003A0B5B" w:rsidRPr="003A0B5B">
        <w:rPr>
          <w:rFonts w:cs="Times New Roman"/>
          <w:szCs w:val="22"/>
        </w:rPr>
        <w:t>… zł.</w:t>
      </w:r>
    </w:p>
    <w:p w14:paraId="4992A903" w14:textId="77777777" w:rsidR="00C56AFD" w:rsidRPr="003A0B5B" w:rsidRDefault="00C56AFD" w:rsidP="003A0B5B">
      <w:pPr>
        <w:spacing w:line="276" w:lineRule="auto"/>
        <w:ind w:left="-142"/>
        <w:rPr>
          <w:rFonts w:ascii="Times New Roman" w:hAnsi="Times New Roman" w:cs="Times New Roman"/>
          <w:szCs w:val="22"/>
        </w:rPr>
      </w:pPr>
      <w:r w:rsidRPr="003A0B5B">
        <w:rPr>
          <w:rFonts w:ascii="Times New Roman" w:hAnsi="Times New Roman" w:cs="Times New Roman"/>
          <w:b/>
          <w:bCs/>
          <w:szCs w:val="22"/>
        </w:rPr>
        <w:t xml:space="preserve">Razem brutto: </w:t>
      </w:r>
      <w:r w:rsidRPr="003A0B5B">
        <w:rPr>
          <w:rFonts w:ascii="Times New Roman" w:hAnsi="Times New Roman" w:cs="Times New Roman"/>
          <w:b/>
          <w:szCs w:val="22"/>
        </w:rPr>
        <w:t>………….</w:t>
      </w:r>
      <w:r w:rsidRPr="003A0B5B">
        <w:rPr>
          <w:rFonts w:ascii="Times New Roman" w:hAnsi="Times New Roman" w:cs="Times New Roman"/>
          <w:b/>
          <w:bCs/>
          <w:szCs w:val="22"/>
        </w:rPr>
        <w:t xml:space="preserve"> zł.</w:t>
      </w:r>
    </w:p>
    <w:p w14:paraId="1A6ABFF1" w14:textId="16023A15" w:rsidR="00C56AFD" w:rsidRPr="003A0B5B" w:rsidRDefault="00C56AFD" w:rsidP="003A0B5B">
      <w:pPr>
        <w:spacing w:line="276" w:lineRule="auto"/>
        <w:ind w:left="-142"/>
        <w:rPr>
          <w:rFonts w:ascii="Times New Roman" w:hAnsi="Times New Roman" w:cs="Times New Roman"/>
          <w:szCs w:val="22"/>
        </w:rPr>
      </w:pPr>
      <w:proofErr w:type="gramStart"/>
      <w:r w:rsidRPr="003A0B5B">
        <w:rPr>
          <w:rFonts w:ascii="Times New Roman" w:hAnsi="Times New Roman" w:cs="Times New Roman"/>
          <w:szCs w:val="22"/>
        </w:rPr>
        <w:t>Słownie  brutto</w:t>
      </w:r>
      <w:proofErr w:type="gramEnd"/>
      <w:r w:rsidRPr="003A0B5B">
        <w:rPr>
          <w:rFonts w:ascii="Times New Roman" w:hAnsi="Times New Roman" w:cs="Times New Roman"/>
          <w:szCs w:val="22"/>
        </w:rPr>
        <w:t>: …………………</w:t>
      </w:r>
      <w:r w:rsidR="003A0B5B">
        <w:rPr>
          <w:rFonts w:ascii="Times New Roman" w:hAnsi="Times New Roman" w:cs="Times New Roman"/>
          <w:szCs w:val="22"/>
        </w:rPr>
        <w:t>……………………………………………………………………</w:t>
      </w:r>
      <w:proofErr w:type="gramStart"/>
      <w:r w:rsidR="003A0B5B">
        <w:rPr>
          <w:rFonts w:ascii="Times New Roman" w:hAnsi="Times New Roman" w:cs="Times New Roman"/>
          <w:szCs w:val="22"/>
        </w:rPr>
        <w:t>…….</w:t>
      </w:r>
      <w:proofErr w:type="gramEnd"/>
      <w:r w:rsidR="003A0B5B">
        <w:rPr>
          <w:rFonts w:ascii="Times New Roman" w:hAnsi="Times New Roman" w:cs="Times New Roman"/>
          <w:szCs w:val="22"/>
        </w:rPr>
        <w:t>.</w:t>
      </w:r>
    </w:p>
    <w:permEnd w:id="734930336"/>
    <w:p w14:paraId="70BED93F" w14:textId="77777777" w:rsidR="00D65D63" w:rsidRPr="003A0B5B" w:rsidRDefault="009E152C" w:rsidP="003A0B5B">
      <w:pPr>
        <w:spacing w:before="240" w:line="276" w:lineRule="auto"/>
        <w:jc w:val="center"/>
        <w:rPr>
          <w:rFonts w:ascii="Times New Roman" w:eastAsia="Calibri" w:hAnsi="Times New Roman" w:cs="Times New Roman"/>
          <w:b/>
          <w:color w:val="00000A"/>
          <w:szCs w:val="22"/>
        </w:rPr>
      </w:pPr>
      <w:r w:rsidRPr="003A0B5B">
        <w:rPr>
          <w:rFonts w:ascii="Times New Roman" w:eastAsia="Calibri" w:hAnsi="Times New Roman" w:cs="Times New Roman"/>
          <w:b/>
          <w:color w:val="00000A"/>
          <w:szCs w:val="22"/>
        </w:rPr>
        <w:t>§ 3.</w:t>
      </w:r>
    </w:p>
    <w:p w14:paraId="64A13621" w14:textId="77777777" w:rsidR="00D65D63" w:rsidRPr="003A0B5B" w:rsidRDefault="009E152C" w:rsidP="003A0B5B">
      <w:pPr>
        <w:spacing w:after="240" w:line="276" w:lineRule="auto"/>
        <w:jc w:val="center"/>
        <w:rPr>
          <w:rFonts w:ascii="Times New Roman" w:hAnsi="Times New Roman" w:cs="Times New Roman"/>
          <w:i/>
          <w:iCs/>
          <w:szCs w:val="22"/>
        </w:rPr>
      </w:pPr>
      <w:r w:rsidRPr="003A0B5B">
        <w:rPr>
          <w:rFonts w:ascii="Times New Roman" w:hAnsi="Times New Roman" w:cs="Times New Roman"/>
          <w:i/>
          <w:iCs/>
          <w:szCs w:val="22"/>
        </w:rPr>
        <w:t>Termin realizacji zamówienia:</w:t>
      </w:r>
    </w:p>
    <w:p w14:paraId="10378BC3" w14:textId="09724633" w:rsidR="00E60AA8" w:rsidRPr="00E60AA8" w:rsidRDefault="009E152C" w:rsidP="003805EB">
      <w:pPr>
        <w:pStyle w:val="Styl1"/>
        <w:numPr>
          <w:ilvl w:val="0"/>
          <w:numId w:val="0"/>
        </w:numPr>
        <w:spacing w:line="276" w:lineRule="auto"/>
        <w:ind w:left="360"/>
        <w:rPr>
          <w:rFonts w:eastAsia="Calibri" w:cs="Times New Roman"/>
          <w:color w:val="00000A"/>
          <w:sz w:val="22"/>
          <w:szCs w:val="22"/>
        </w:rPr>
      </w:pPr>
      <w:r w:rsidRPr="00E60AA8">
        <w:rPr>
          <w:rFonts w:eastAsia="Calibri" w:cs="Times New Roman"/>
          <w:color w:val="00000A"/>
          <w:sz w:val="22"/>
          <w:szCs w:val="22"/>
        </w:rPr>
        <w:t>Wykonanie przedmiotu zamówienia w terminie</w:t>
      </w:r>
      <w:r w:rsidR="00ED03E6" w:rsidRPr="00E60AA8">
        <w:rPr>
          <w:rFonts w:eastAsia="Calibri" w:cs="Times New Roman"/>
          <w:color w:val="00000A"/>
          <w:sz w:val="22"/>
          <w:szCs w:val="22"/>
        </w:rPr>
        <w:t xml:space="preserve"> </w:t>
      </w:r>
      <w:r w:rsidR="006D4CAB" w:rsidRPr="001152BF">
        <w:rPr>
          <w:rFonts w:eastAsia="Calibri" w:cs="Times New Roman"/>
          <w:b/>
          <w:bCs/>
          <w:color w:val="00000A"/>
          <w:sz w:val="22"/>
          <w:szCs w:val="22"/>
        </w:rPr>
        <w:t xml:space="preserve">do </w:t>
      </w:r>
      <w:r w:rsidR="00D212B9">
        <w:rPr>
          <w:rFonts w:eastAsia="Calibri" w:cs="Times New Roman"/>
          <w:b/>
          <w:bCs/>
          <w:color w:val="00000A"/>
          <w:sz w:val="22"/>
          <w:szCs w:val="22"/>
        </w:rPr>
        <w:t>6</w:t>
      </w:r>
      <w:r w:rsidR="006D4CAB" w:rsidRPr="001152BF">
        <w:rPr>
          <w:rFonts w:eastAsia="Calibri" w:cs="Times New Roman"/>
          <w:b/>
          <w:bCs/>
          <w:color w:val="00000A"/>
          <w:sz w:val="22"/>
          <w:szCs w:val="22"/>
        </w:rPr>
        <w:t xml:space="preserve"> miesięcy od </w:t>
      </w:r>
      <w:r w:rsidR="00A175B0" w:rsidRPr="001152BF">
        <w:rPr>
          <w:rFonts w:eastAsia="Calibri" w:cs="Times New Roman"/>
          <w:b/>
          <w:bCs/>
          <w:color w:val="00000A"/>
          <w:sz w:val="22"/>
          <w:szCs w:val="22"/>
        </w:rPr>
        <w:t xml:space="preserve">dnia </w:t>
      </w:r>
      <w:r w:rsidR="000D3462">
        <w:rPr>
          <w:rFonts w:eastAsia="Calibri" w:cs="Times New Roman"/>
          <w:b/>
          <w:bCs/>
          <w:color w:val="00000A"/>
          <w:sz w:val="22"/>
          <w:szCs w:val="22"/>
        </w:rPr>
        <w:t>podpisania</w:t>
      </w:r>
      <w:r w:rsidR="00A175B0" w:rsidRPr="001152BF">
        <w:rPr>
          <w:rFonts w:eastAsia="Calibri" w:cs="Times New Roman"/>
          <w:b/>
          <w:bCs/>
          <w:color w:val="00000A"/>
          <w:sz w:val="22"/>
          <w:szCs w:val="22"/>
        </w:rPr>
        <w:t xml:space="preserve"> umowy</w:t>
      </w:r>
      <w:r w:rsidR="006D4CAB">
        <w:rPr>
          <w:rFonts w:eastAsia="Calibri" w:cs="Times New Roman"/>
          <w:color w:val="00000A"/>
          <w:sz w:val="22"/>
          <w:szCs w:val="22"/>
        </w:rPr>
        <w:t>.</w:t>
      </w:r>
      <w:r w:rsidR="00A175B0">
        <w:rPr>
          <w:rFonts w:eastAsia="Calibri" w:cs="Times New Roman"/>
          <w:color w:val="00000A"/>
          <w:sz w:val="22"/>
          <w:szCs w:val="22"/>
        </w:rPr>
        <w:t xml:space="preserve"> Za wykonanie umowy w terminie rozumie się wykonanie przedmiotu umowy bez wad i usterek oraz uzyskanie ostatecznej decyzji pozwolenia na użytkowanie lub skutecznego zgłoszenia </w:t>
      </w:r>
      <w:r w:rsidR="000D3462">
        <w:rPr>
          <w:rFonts w:eastAsia="Calibri" w:cs="Times New Roman"/>
          <w:color w:val="00000A"/>
          <w:sz w:val="22"/>
          <w:szCs w:val="22"/>
        </w:rPr>
        <w:t xml:space="preserve">zakończenia budowy </w:t>
      </w:r>
      <w:r w:rsidR="00A175B0">
        <w:rPr>
          <w:rFonts w:eastAsia="Calibri" w:cs="Times New Roman"/>
          <w:color w:val="00000A"/>
          <w:sz w:val="22"/>
          <w:szCs w:val="22"/>
        </w:rPr>
        <w:t>w PINB</w:t>
      </w:r>
      <w:r w:rsidR="00327F34">
        <w:rPr>
          <w:rFonts w:eastAsia="Calibri" w:cs="Times New Roman"/>
          <w:color w:val="00000A"/>
          <w:sz w:val="22"/>
          <w:szCs w:val="22"/>
        </w:rPr>
        <w:t>,</w:t>
      </w:r>
      <w:r w:rsidR="00A175B0">
        <w:rPr>
          <w:rFonts w:eastAsia="Calibri" w:cs="Times New Roman"/>
          <w:color w:val="00000A"/>
          <w:sz w:val="22"/>
          <w:szCs w:val="22"/>
        </w:rPr>
        <w:t xml:space="preserve"> jeżeli jest to wymagane przepisami prawa budowlanego</w:t>
      </w:r>
      <w:r w:rsidR="0082168D">
        <w:rPr>
          <w:rFonts w:eastAsia="Calibri" w:cs="Times New Roman"/>
          <w:color w:val="00000A"/>
          <w:sz w:val="22"/>
          <w:szCs w:val="22"/>
        </w:rPr>
        <w:t xml:space="preserve">, w tym włączenie do sieci dystrybucyjnej właściwego operatora sieci. </w:t>
      </w:r>
    </w:p>
    <w:p w14:paraId="24573749" w14:textId="53CC22F9" w:rsidR="00D65D63" w:rsidRPr="003A0B5B" w:rsidRDefault="009E152C" w:rsidP="003A0B5B">
      <w:pPr>
        <w:spacing w:before="240" w:line="276" w:lineRule="auto"/>
        <w:jc w:val="center"/>
        <w:rPr>
          <w:rFonts w:ascii="Times New Roman" w:eastAsia="Calibri" w:hAnsi="Times New Roman" w:cs="Times New Roman"/>
          <w:b/>
          <w:color w:val="00000A"/>
          <w:szCs w:val="22"/>
        </w:rPr>
      </w:pPr>
      <w:r w:rsidRPr="003A0B5B">
        <w:rPr>
          <w:rFonts w:ascii="Times New Roman" w:eastAsia="Calibri" w:hAnsi="Times New Roman" w:cs="Times New Roman"/>
          <w:b/>
          <w:color w:val="00000A"/>
          <w:szCs w:val="22"/>
        </w:rPr>
        <w:t>§ 4.</w:t>
      </w:r>
    </w:p>
    <w:p w14:paraId="46DAF2A0" w14:textId="0678AE8B" w:rsidR="00213AC7" w:rsidRPr="00213AC7" w:rsidRDefault="009E152C" w:rsidP="00213AC7">
      <w:pPr>
        <w:spacing w:after="240" w:line="276" w:lineRule="auto"/>
        <w:jc w:val="center"/>
        <w:rPr>
          <w:rFonts w:ascii="Times New Roman" w:hAnsi="Times New Roman" w:cs="Times New Roman"/>
          <w:i/>
          <w:iCs/>
          <w:szCs w:val="22"/>
        </w:rPr>
      </w:pPr>
      <w:r w:rsidRPr="003A0B5B">
        <w:rPr>
          <w:rFonts w:ascii="Times New Roman" w:hAnsi="Times New Roman" w:cs="Times New Roman"/>
          <w:i/>
          <w:iCs/>
          <w:szCs w:val="22"/>
        </w:rPr>
        <w:t>Zmiana Umowy</w:t>
      </w:r>
    </w:p>
    <w:p w14:paraId="589AACB9" w14:textId="456422D9" w:rsidR="00213AC7" w:rsidRPr="003805EB" w:rsidRDefault="00213AC7" w:rsidP="00213AC7">
      <w:pPr>
        <w:widowControl/>
        <w:numPr>
          <w:ilvl w:val="3"/>
          <w:numId w:val="25"/>
        </w:numPr>
        <w:tabs>
          <w:tab w:val="left" w:pos="426"/>
        </w:tabs>
        <w:snapToGrid w:val="0"/>
        <w:ind w:left="426" w:hanging="426"/>
        <w:jc w:val="both"/>
        <w:rPr>
          <w:rFonts w:ascii="Times New Roman" w:eastAsia="Times New Roman" w:hAnsi="Times New Roman" w:cs="Times New Roman"/>
          <w:kern w:val="1"/>
          <w:szCs w:val="22"/>
          <w:lang w:bidi="ar-SA"/>
        </w:rPr>
      </w:pPr>
      <w:r w:rsidRPr="003805EB">
        <w:rPr>
          <w:rFonts w:ascii="Times New Roman" w:eastAsia="Times New Roman" w:hAnsi="Times New Roman" w:cs="Times New Roman"/>
          <w:kern w:val="1"/>
          <w:szCs w:val="22"/>
          <w:lang w:bidi="ar-SA"/>
        </w:rPr>
        <w:t xml:space="preserve">Zmiana istotnych postanowień niniejszej Umowy w stosunku do treści oferty, na podstawie, której dokonano wyboru Wykonawcy, jest dopuszczalna w szczególnie uzasadnionych przypadkach, na zasadach wskazanych w ust. 2 – </w:t>
      </w:r>
      <w:r w:rsidR="00327F34" w:rsidRPr="003805EB">
        <w:rPr>
          <w:rFonts w:ascii="Times New Roman" w:eastAsia="Times New Roman" w:hAnsi="Times New Roman" w:cs="Times New Roman"/>
          <w:kern w:val="1"/>
          <w:szCs w:val="22"/>
          <w:lang w:bidi="ar-SA"/>
        </w:rPr>
        <w:t>3</w:t>
      </w:r>
      <w:r w:rsidRPr="003805EB">
        <w:rPr>
          <w:rFonts w:ascii="Times New Roman" w:eastAsia="Times New Roman" w:hAnsi="Times New Roman" w:cs="Times New Roman"/>
          <w:kern w:val="1"/>
          <w:szCs w:val="22"/>
          <w:lang w:bidi="ar-SA"/>
        </w:rPr>
        <w:t xml:space="preserve">. </w:t>
      </w:r>
    </w:p>
    <w:p w14:paraId="40E122AD" w14:textId="77777777" w:rsidR="00213AC7" w:rsidRPr="003805EB" w:rsidRDefault="00213AC7" w:rsidP="00213AC7">
      <w:pPr>
        <w:widowControl/>
        <w:numPr>
          <w:ilvl w:val="3"/>
          <w:numId w:val="25"/>
        </w:numPr>
        <w:tabs>
          <w:tab w:val="left" w:pos="426"/>
        </w:tabs>
        <w:snapToGrid w:val="0"/>
        <w:ind w:left="426" w:hanging="426"/>
        <w:jc w:val="both"/>
        <w:rPr>
          <w:rFonts w:ascii="Times New Roman" w:eastAsia="Times New Roman" w:hAnsi="Times New Roman" w:cs="Times New Roman"/>
          <w:kern w:val="1"/>
          <w:szCs w:val="22"/>
          <w:lang w:bidi="ar-SA"/>
        </w:rPr>
      </w:pPr>
      <w:r w:rsidRPr="003805EB">
        <w:rPr>
          <w:rFonts w:ascii="Times New Roman" w:eastAsia="Times New Roman" w:hAnsi="Times New Roman" w:cs="Times New Roman"/>
          <w:spacing w:val="-3"/>
          <w:kern w:val="1"/>
          <w:szCs w:val="22"/>
          <w:lang w:bidi="ar-SA"/>
        </w:rPr>
        <w:t>Zmiana może obejmować:</w:t>
      </w:r>
    </w:p>
    <w:p w14:paraId="17FC2F27" w14:textId="5ECCBF9E" w:rsidR="00213AC7" w:rsidRPr="003805EB" w:rsidRDefault="00213AC7" w:rsidP="00213AC7">
      <w:pPr>
        <w:widowControl/>
        <w:numPr>
          <w:ilvl w:val="0"/>
          <w:numId w:val="26"/>
        </w:numPr>
        <w:tabs>
          <w:tab w:val="left" w:pos="851"/>
        </w:tabs>
        <w:snapToGrid w:val="0"/>
        <w:ind w:left="709" w:hanging="283"/>
        <w:jc w:val="both"/>
        <w:textAlignment w:val="baseline"/>
        <w:rPr>
          <w:rFonts w:ascii="Times New Roman" w:eastAsia="Times New Roman" w:hAnsi="Times New Roman" w:cs="Times New Roman"/>
          <w:kern w:val="1"/>
          <w:szCs w:val="22"/>
          <w:lang w:bidi="ar-SA"/>
        </w:rPr>
      </w:pPr>
      <w:r w:rsidRPr="003805EB">
        <w:rPr>
          <w:rFonts w:ascii="Times New Roman" w:eastAsia="Times New Roman" w:hAnsi="Times New Roman" w:cs="Times New Roman"/>
          <w:kern w:val="1"/>
          <w:szCs w:val="22"/>
          <w:lang w:bidi="ar-SA"/>
        </w:rPr>
        <w:t>zmiany wprowadzone przez Zamawiającego polegające na wykonaniu rozwiązań zamiennych w stosunku do przewidzianych w dokumentacji technicznej inwestycji, zmiana taka może być spowodowana: w szczególności pojawieniem się na rynku materiałów lub urządzeń nowszej generacji pozwalających na zaoszczędzenie kosztów eksploatacji wykonanego w ramach Umowy obiektu lub umożliwiających uzyskanie lepszej jakości robót;</w:t>
      </w:r>
    </w:p>
    <w:p w14:paraId="40A998A6" w14:textId="77777777" w:rsidR="00213AC7" w:rsidRPr="003805EB" w:rsidRDefault="00213AC7" w:rsidP="00213AC7">
      <w:pPr>
        <w:widowControl/>
        <w:numPr>
          <w:ilvl w:val="0"/>
          <w:numId w:val="26"/>
        </w:numPr>
        <w:tabs>
          <w:tab w:val="left" w:pos="851"/>
        </w:tabs>
        <w:snapToGrid w:val="0"/>
        <w:ind w:left="709" w:hanging="283"/>
        <w:jc w:val="both"/>
        <w:textAlignment w:val="baseline"/>
        <w:rPr>
          <w:rFonts w:ascii="Times New Roman" w:eastAsia="Times New Roman" w:hAnsi="Times New Roman" w:cs="Times New Roman"/>
          <w:kern w:val="1"/>
          <w:szCs w:val="22"/>
          <w:lang w:bidi="ar-SA"/>
        </w:rPr>
      </w:pPr>
      <w:r w:rsidRPr="003805EB">
        <w:rPr>
          <w:rFonts w:ascii="Times New Roman" w:eastAsia="Times New Roman" w:hAnsi="Times New Roman" w:cs="Times New Roman"/>
          <w:kern w:val="1"/>
          <w:szCs w:val="22"/>
          <w:lang w:bidi="ar-SA"/>
        </w:rPr>
        <w:t xml:space="preserve">zmianę, w tym wydłużenie terminu wykonania zamówienia w związku z: </w:t>
      </w:r>
    </w:p>
    <w:p w14:paraId="4551FBF6" w14:textId="6FE00848" w:rsidR="00213AC7" w:rsidRPr="003805EB" w:rsidRDefault="00213AC7" w:rsidP="00213AC7">
      <w:pPr>
        <w:widowControl/>
        <w:tabs>
          <w:tab w:val="left" w:pos="851"/>
        </w:tabs>
        <w:snapToGrid w:val="0"/>
        <w:ind w:left="709"/>
        <w:jc w:val="both"/>
        <w:textAlignment w:val="baseline"/>
        <w:rPr>
          <w:rFonts w:ascii="Times New Roman" w:eastAsia="Times New Roman" w:hAnsi="Times New Roman" w:cs="Times New Roman"/>
          <w:strike/>
          <w:color w:val="FF0000"/>
          <w:kern w:val="1"/>
          <w:szCs w:val="22"/>
          <w:lang w:bidi="ar-SA"/>
        </w:rPr>
      </w:pPr>
      <w:r w:rsidRPr="003805EB">
        <w:rPr>
          <w:rFonts w:ascii="Times New Roman" w:eastAsia="Times New Roman" w:hAnsi="Times New Roman" w:cs="Times New Roman"/>
          <w:kern w:val="1"/>
          <w:szCs w:val="22"/>
          <w:lang w:bidi="ar-SA"/>
        </w:rPr>
        <w:t xml:space="preserve">a) wystąpieniem okoliczności zaistniałych w trakcie realizacji zamówienia, a w szczególności zaistnieniem niesprzyjających warunków atmosferycznych (np. temperatury uniemożliwiające prowadzenie robót zgodnie z technologią, długotrwałe lub intensywne opady atmosferyczne itp.), geologicznych czy hydrologicznych, ujawnieniem niezinwentaryzowanych kolizji z sieciami infrastruktury, wystąpieniem nieprzewidzianych prac archeologicznych lub zaistnieniem innych nieprzewidzianych zdarzeń lub okoliczności zewnętrznych, niepozwalających na wykonanie zamówienia, </w:t>
      </w:r>
    </w:p>
    <w:p w14:paraId="753BD62B" w14:textId="77777777" w:rsidR="00213AC7" w:rsidRPr="003805EB" w:rsidRDefault="00213AC7" w:rsidP="00213AC7">
      <w:pPr>
        <w:widowControl/>
        <w:tabs>
          <w:tab w:val="left" w:pos="851"/>
        </w:tabs>
        <w:snapToGrid w:val="0"/>
        <w:ind w:left="709"/>
        <w:jc w:val="both"/>
        <w:textAlignment w:val="baseline"/>
        <w:rPr>
          <w:rFonts w:ascii="Times New Roman" w:eastAsia="Times New Roman" w:hAnsi="Times New Roman" w:cs="Times New Roman"/>
          <w:strike/>
          <w:color w:val="FF0000"/>
          <w:kern w:val="1"/>
          <w:szCs w:val="22"/>
          <w:lang w:bidi="ar-SA"/>
        </w:rPr>
      </w:pPr>
      <w:r w:rsidRPr="003805EB">
        <w:rPr>
          <w:rFonts w:ascii="Times New Roman" w:eastAsia="Times New Roman" w:hAnsi="Times New Roman" w:cs="Times New Roman"/>
          <w:kern w:val="1"/>
          <w:szCs w:val="22"/>
          <w:lang w:bidi="ar-SA"/>
        </w:rPr>
        <w:t xml:space="preserve">b) koniecznością usunięcia błędów lub wprowadzenia zmian w dokumentacji projektowej, jeżeli konieczność ta wynika z nieprzewidzianych okoliczności, za które Wykonawca nie ponosi odpowiedzialności, </w:t>
      </w:r>
    </w:p>
    <w:p w14:paraId="13942C9B" w14:textId="2D615E00" w:rsidR="00213AC7" w:rsidRPr="003805EB" w:rsidRDefault="00213AC7" w:rsidP="00213AC7">
      <w:pPr>
        <w:widowControl/>
        <w:tabs>
          <w:tab w:val="left" w:pos="851"/>
        </w:tabs>
        <w:snapToGrid w:val="0"/>
        <w:ind w:left="709"/>
        <w:jc w:val="both"/>
        <w:textAlignment w:val="baseline"/>
        <w:rPr>
          <w:rFonts w:ascii="Times New Roman" w:eastAsia="Times New Roman" w:hAnsi="Times New Roman" w:cs="Times New Roman"/>
          <w:strike/>
          <w:color w:val="FF0000"/>
          <w:kern w:val="1"/>
          <w:szCs w:val="22"/>
          <w:lang w:bidi="ar-SA"/>
        </w:rPr>
      </w:pPr>
      <w:r w:rsidRPr="003805EB">
        <w:rPr>
          <w:rFonts w:ascii="Times New Roman" w:eastAsia="Times New Roman" w:hAnsi="Times New Roman" w:cs="Times New Roman"/>
          <w:kern w:val="1"/>
          <w:szCs w:val="22"/>
          <w:lang w:bidi="ar-SA"/>
        </w:rPr>
        <w:t xml:space="preserve">c) koniecznością wykonania robót dodatkowych, zamiennych lub innych powiązanych, których udzielenie i wykonanie stało się konieczne, zasadne lub celowe, </w:t>
      </w:r>
    </w:p>
    <w:p w14:paraId="367FE8E3" w14:textId="77777777" w:rsidR="00213AC7" w:rsidRPr="003805EB" w:rsidRDefault="00213AC7" w:rsidP="00213AC7">
      <w:pPr>
        <w:widowControl/>
        <w:tabs>
          <w:tab w:val="left" w:pos="851"/>
        </w:tabs>
        <w:snapToGrid w:val="0"/>
        <w:ind w:left="709"/>
        <w:jc w:val="both"/>
        <w:textAlignment w:val="baseline"/>
        <w:rPr>
          <w:rFonts w:ascii="Times New Roman" w:eastAsia="Times New Roman" w:hAnsi="Times New Roman" w:cs="Times New Roman"/>
          <w:kern w:val="1"/>
          <w:szCs w:val="22"/>
          <w:lang w:bidi="ar-SA"/>
        </w:rPr>
      </w:pPr>
      <w:r w:rsidRPr="003805EB">
        <w:rPr>
          <w:rFonts w:ascii="Times New Roman" w:eastAsia="Times New Roman" w:hAnsi="Times New Roman" w:cs="Times New Roman"/>
          <w:kern w:val="1"/>
          <w:szCs w:val="22"/>
          <w:lang w:bidi="ar-SA"/>
        </w:rPr>
        <w:t xml:space="preserve">d) ujawnieniem niezinwentaryzowanych lub o odmiennym przebiegu niezgodnym z inwentaryzacją podziemnych sieci, instalacji lub urządzeń obcych oraz koniecznością wykonania robót związanych z ich zabezpieczeniem lub usunięciem kolizji lub koniecznością podjęcia czynności związanych z ich ujawnieniem, </w:t>
      </w:r>
    </w:p>
    <w:p w14:paraId="6416173E" w14:textId="77777777" w:rsidR="00213AC7" w:rsidRPr="003805EB" w:rsidRDefault="00213AC7" w:rsidP="00213AC7">
      <w:pPr>
        <w:widowControl/>
        <w:numPr>
          <w:ilvl w:val="0"/>
          <w:numId w:val="26"/>
        </w:numPr>
        <w:tabs>
          <w:tab w:val="left" w:pos="851"/>
        </w:tabs>
        <w:snapToGrid w:val="0"/>
        <w:ind w:left="709" w:hanging="283"/>
        <w:jc w:val="both"/>
        <w:textAlignment w:val="baseline"/>
        <w:rPr>
          <w:rFonts w:ascii="Times New Roman" w:eastAsia="Times New Roman" w:hAnsi="Times New Roman" w:cs="Times New Roman"/>
          <w:kern w:val="1"/>
          <w:szCs w:val="22"/>
          <w:lang w:bidi="ar-SA"/>
        </w:rPr>
      </w:pPr>
      <w:r w:rsidRPr="003805EB">
        <w:rPr>
          <w:rFonts w:ascii="Times New Roman" w:eastAsia="Times New Roman" w:hAnsi="Times New Roman" w:cs="Times New Roman"/>
          <w:kern w:val="1"/>
          <w:szCs w:val="22"/>
          <w:lang w:bidi="ar-SA"/>
        </w:rPr>
        <w:lastRenderedPageBreak/>
        <w:t>zmiany wynikające z innych przyczyn zewnętrznych, skutkujące niemożnością wykonywania robót przez Wykonawcę lub wykonywania innych czynności przewidzianych Umową, przykładowo spowodowane przez:</w:t>
      </w:r>
    </w:p>
    <w:p w14:paraId="3E868A01" w14:textId="0FB7116C" w:rsidR="00213AC7" w:rsidRPr="003805EB" w:rsidRDefault="00213AC7" w:rsidP="00213AC7">
      <w:pPr>
        <w:widowControl/>
        <w:numPr>
          <w:ilvl w:val="0"/>
          <w:numId w:val="27"/>
        </w:numPr>
        <w:tabs>
          <w:tab w:val="left" w:pos="851"/>
        </w:tabs>
        <w:snapToGrid w:val="0"/>
        <w:jc w:val="both"/>
        <w:textAlignment w:val="baseline"/>
        <w:rPr>
          <w:rFonts w:ascii="Times New Roman" w:eastAsia="Times New Roman" w:hAnsi="Times New Roman" w:cs="Times New Roman"/>
          <w:kern w:val="1"/>
          <w:szCs w:val="22"/>
          <w:lang w:bidi="ar-SA"/>
        </w:rPr>
      </w:pPr>
      <w:r w:rsidRPr="003805EB">
        <w:rPr>
          <w:rFonts w:ascii="Times New Roman" w:eastAsia="Times New Roman" w:hAnsi="Times New Roman" w:cs="Times New Roman"/>
          <w:kern w:val="1"/>
          <w:szCs w:val="22"/>
          <w:lang w:bidi="ar-SA"/>
        </w:rPr>
        <w:t>działania osób trzecich, instytucji zewnętrznych (np. właściwych instytucji, organów i innych)</w:t>
      </w:r>
    </w:p>
    <w:p w14:paraId="4A691218" w14:textId="77777777" w:rsidR="00213AC7" w:rsidRPr="003805EB" w:rsidRDefault="00213AC7" w:rsidP="00213AC7">
      <w:pPr>
        <w:widowControl/>
        <w:numPr>
          <w:ilvl w:val="0"/>
          <w:numId w:val="27"/>
        </w:numPr>
        <w:tabs>
          <w:tab w:val="left" w:pos="851"/>
        </w:tabs>
        <w:snapToGrid w:val="0"/>
        <w:jc w:val="both"/>
        <w:textAlignment w:val="baseline"/>
        <w:rPr>
          <w:rFonts w:ascii="Times New Roman" w:eastAsia="Times New Roman" w:hAnsi="Times New Roman" w:cs="Times New Roman"/>
          <w:kern w:val="1"/>
          <w:szCs w:val="22"/>
          <w:lang w:bidi="ar-SA"/>
        </w:rPr>
      </w:pPr>
      <w:r w:rsidRPr="003805EB">
        <w:rPr>
          <w:rFonts w:ascii="Times New Roman" w:eastAsia="Times New Roman" w:hAnsi="Times New Roman" w:cs="Times New Roman"/>
          <w:kern w:val="1"/>
          <w:szCs w:val="22"/>
          <w:lang w:bidi="ar-SA"/>
        </w:rPr>
        <w:t>zmiany osób wyznaczonych do kierowania albo nadzorowania budowy/ robót;</w:t>
      </w:r>
    </w:p>
    <w:p w14:paraId="3BE7F25E" w14:textId="1088D289" w:rsidR="00213AC7" w:rsidRPr="003805EB" w:rsidRDefault="00213AC7" w:rsidP="00213AC7">
      <w:pPr>
        <w:widowControl/>
        <w:numPr>
          <w:ilvl w:val="0"/>
          <w:numId w:val="27"/>
        </w:numPr>
        <w:tabs>
          <w:tab w:val="left" w:pos="851"/>
        </w:tabs>
        <w:snapToGrid w:val="0"/>
        <w:jc w:val="both"/>
        <w:textAlignment w:val="baseline"/>
        <w:rPr>
          <w:rFonts w:ascii="Times New Roman" w:eastAsia="Times New Roman" w:hAnsi="Times New Roman" w:cs="Times New Roman"/>
          <w:kern w:val="1"/>
          <w:szCs w:val="22"/>
          <w:lang w:bidi="ar-SA"/>
        </w:rPr>
      </w:pPr>
      <w:r w:rsidRPr="003805EB">
        <w:rPr>
          <w:rFonts w:ascii="Times New Roman" w:eastAsia="Times New Roman" w:hAnsi="Times New Roman" w:cs="Times New Roman"/>
          <w:kern w:val="1"/>
          <w:szCs w:val="22"/>
          <w:lang w:bidi="ar-SA"/>
        </w:rPr>
        <w:t>zmiany wynikające z konieczności uwzględnienia siły wyższej lub uzasadnione okolicznościami, o których mowa w art. 357 Kodeksu cywilnego;</w:t>
      </w:r>
    </w:p>
    <w:p w14:paraId="4C49DD35" w14:textId="77777777" w:rsidR="00213AC7" w:rsidRPr="003805EB" w:rsidRDefault="00213AC7" w:rsidP="00213AC7">
      <w:pPr>
        <w:widowControl/>
        <w:numPr>
          <w:ilvl w:val="0"/>
          <w:numId w:val="27"/>
        </w:numPr>
        <w:tabs>
          <w:tab w:val="left" w:pos="851"/>
        </w:tabs>
        <w:snapToGrid w:val="0"/>
        <w:jc w:val="both"/>
        <w:textAlignment w:val="baseline"/>
        <w:rPr>
          <w:rFonts w:ascii="Times New Roman" w:eastAsia="Times New Roman" w:hAnsi="Times New Roman" w:cs="Times New Roman"/>
          <w:kern w:val="1"/>
          <w:szCs w:val="22"/>
          <w:lang w:bidi="ar-SA"/>
        </w:rPr>
      </w:pPr>
      <w:r w:rsidRPr="003805EB">
        <w:rPr>
          <w:rFonts w:ascii="Times New Roman" w:eastAsia="Times New Roman" w:hAnsi="Times New Roman" w:cs="Times New Roman"/>
          <w:kern w:val="1"/>
          <w:szCs w:val="22"/>
          <w:lang w:bidi="ar-SA"/>
        </w:rPr>
        <w:t>zmiany przepisów prawnych mających wpływ na termin lub tryb realizacji zamówienia,</w:t>
      </w:r>
    </w:p>
    <w:p w14:paraId="48B82B05" w14:textId="77777777" w:rsidR="00213AC7" w:rsidRPr="003805EB" w:rsidRDefault="00213AC7" w:rsidP="00213AC7">
      <w:pPr>
        <w:widowControl/>
        <w:numPr>
          <w:ilvl w:val="0"/>
          <w:numId w:val="27"/>
        </w:numPr>
        <w:tabs>
          <w:tab w:val="left" w:pos="851"/>
        </w:tabs>
        <w:snapToGrid w:val="0"/>
        <w:jc w:val="both"/>
        <w:textAlignment w:val="baseline"/>
        <w:rPr>
          <w:rFonts w:ascii="Times New Roman" w:eastAsia="Times New Roman" w:hAnsi="Times New Roman" w:cs="Times New Roman"/>
          <w:kern w:val="1"/>
          <w:szCs w:val="22"/>
          <w:lang w:bidi="ar-SA"/>
        </w:rPr>
      </w:pPr>
      <w:r w:rsidRPr="003805EB">
        <w:rPr>
          <w:rFonts w:ascii="Times New Roman" w:eastAsia="Times New Roman" w:hAnsi="Times New Roman" w:cs="Times New Roman"/>
          <w:kern w:val="1"/>
          <w:szCs w:val="22"/>
          <w:lang w:bidi="ar-SA"/>
        </w:rPr>
        <w:t xml:space="preserve">zmiany z innych niż wymienione w pkt 1-5 przyczyn, niedających się przewidzieć w chwili zawarcia umowy pomimo zachowania należytej staranności, które mają istotny wpływ na wykonanie umowy; </w:t>
      </w:r>
    </w:p>
    <w:p w14:paraId="012D6DD3" w14:textId="54A89BEA" w:rsidR="00213AC7" w:rsidRPr="003805EB" w:rsidRDefault="00213AC7" w:rsidP="00CE2C53">
      <w:pPr>
        <w:widowControl/>
        <w:numPr>
          <w:ilvl w:val="3"/>
          <w:numId w:val="25"/>
        </w:numPr>
        <w:tabs>
          <w:tab w:val="left" w:pos="426"/>
        </w:tabs>
        <w:snapToGrid w:val="0"/>
        <w:ind w:left="426" w:hanging="426"/>
        <w:jc w:val="both"/>
        <w:rPr>
          <w:rFonts w:ascii="Times New Roman" w:eastAsia="Times New Roman" w:hAnsi="Times New Roman" w:cs="Times New Roman"/>
          <w:spacing w:val="-3"/>
          <w:kern w:val="1"/>
          <w:szCs w:val="22"/>
          <w:lang w:bidi="ar-SA"/>
        </w:rPr>
      </w:pPr>
      <w:r w:rsidRPr="003805EB">
        <w:rPr>
          <w:rFonts w:ascii="Times New Roman" w:eastAsia="Times New Roman" w:hAnsi="Times New Roman" w:cs="Times New Roman"/>
          <w:spacing w:val="-3"/>
          <w:kern w:val="1"/>
          <w:szCs w:val="22"/>
          <w:lang w:bidi="ar-SA"/>
        </w:rPr>
        <w:t>Niezależnie od powyższych zapisów, zmiana umowy może zostać dokonana w sytuacjach i na warunkach określonych w art. 455 ustawy P</w:t>
      </w:r>
      <w:r w:rsidR="00061502">
        <w:rPr>
          <w:rFonts w:ascii="Times New Roman" w:eastAsia="Times New Roman" w:hAnsi="Times New Roman" w:cs="Times New Roman"/>
          <w:spacing w:val="-3"/>
          <w:kern w:val="1"/>
          <w:szCs w:val="22"/>
          <w:lang w:bidi="ar-SA"/>
        </w:rPr>
        <w:t>ZP</w:t>
      </w:r>
      <w:r w:rsidRPr="003805EB">
        <w:rPr>
          <w:rFonts w:ascii="Times New Roman" w:eastAsia="Times New Roman" w:hAnsi="Times New Roman" w:cs="Times New Roman"/>
          <w:spacing w:val="-3"/>
          <w:kern w:val="1"/>
          <w:szCs w:val="22"/>
          <w:lang w:bidi="ar-SA"/>
        </w:rPr>
        <w:t xml:space="preserve">. </w:t>
      </w:r>
      <w:r w:rsidRPr="003805EB">
        <w:rPr>
          <w:rFonts w:ascii="Times New Roman" w:eastAsia="Times New Roman" w:hAnsi="Times New Roman" w:cs="Times New Roman"/>
          <w:color w:val="EE0000"/>
          <w:spacing w:val="-3"/>
          <w:kern w:val="1"/>
          <w:szCs w:val="22"/>
          <w:lang w:bidi="ar-SA"/>
        </w:rPr>
        <w:t xml:space="preserve"> </w:t>
      </w:r>
    </w:p>
    <w:p w14:paraId="4CE81E81" w14:textId="77777777" w:rsidR="00CE2C53" w:rsidRPr="00CE2C53" w:rsidRDefault="00CE2C53" w:rsidP="00CE2C53">
      <w:pPr>
        <w:widowControl/>
        <w:tabs>
          <w:tab w:val="left" w:pos="426"/>
        </w:tabs>
        <w:snapToGrid w:val="0"/>
        <w:ind w:left="426"/>
        <w:jc w:val="both"/>
        <w:rPr>
          <w:rFonts w:ascii="Times New Roman" w:eastAsia="Times New Roman" w:hAnsi="Times New Roman" w:cs="Times New Roman"/>
          <w:spacing w:val="-3"/>
          <w:kern w:val="1"/>
          <w:sz w:val="24"/>
          <w:lang w:bidi="ar-SA"/>
        </w:rPr>
      </w:pPr>
    </w:p>
    <w:p w14:paraId="42E661C8" w14:textId="0DE81B63" w:rsidR="00D65D63" w:rsidRDefault="009E152C" w:rsidP="00CE2C53">
      <w:pPr>
        <w:pStyle w:val="Styl2"/>
        <w:numPr>
          <w:ilvl w:val="0"/>
          <w:numId w:val="0"/>
        </w:numPr>
        <w:spacing w:line="276" w:lineRule="auto"/>
        <w:ind w:left="720"/>
        <w:jc w:val="center"/>
        <w:rPr>
          <w:rFonts w:eastAsia="Calibri" w:cs="Times New Roman"/>
          <w:b/>
          <w:color w:val="00000A"/>
          <w:szCs w:val="22"/>
        </w:rPr>
      </w:pPr>
      <w:r w:rsidRPr="003A0B5B">
        <w:rPr>
          <w:rFonts w:eastAsia="Calibri" w:cs="Times New Roman"/>
          <w:b/>
          <w:color w:val="00000A"/>
          <w:szCs w:val="22"/>
        </w:rPr>
        <w:t>§ 5.</w:t>
      </w:r>
    </w:p>
    <w:p w14:paraId="76223E69" w14:textId="77777777" w:rsidR="00CE2C53" w:rsidRPr="003A0B5B" w:rsidRDefault="00CE2C53" w:rsidP="00CE2C53">
      <w:pPr>
        <w:pStyle w:val="Styl2"/>
        <w:numPr>
          <w:ilvl w:val="0"/>
          <w:numId w:val="0"/>
        </w:numPr>
        <w:spacing w:line="276" w:lineRule="auto"/>
        <w:ind w:left="720"/>
        <w:jc w:val="center"/>
        <w:rPr>
          <w:rFonts w:eastAsia="Calibri" w:cs="Times New Roman"/>
          <w:b/>
          <w:color w:val="00000A"/>
          <w:szCs w:val="22"/>
        </w:rPr>
      </w:pPr>
    </w:p>
    <w:p w14:paraId="3E6291E5" w14:textId="1FD68664" w:rsidR="00D65D63" w:rsidRPr="00CE2C53" w:rsidRDefault="009E152C" w:rsidP="00CE2C53">
      <w:pPr>
        <w:pStyle w:val="Styl1"/>
        <w:numPr>
          <w:ilvl w:val="0"/>
          <w:numId w:val="10"/>
        </w:numPr>
        <w:spacing w:line="276" w:lineRule="auto"/>
        <w:ind w:hanging="502"/>
        <w:rPr>
          <w:rFonts w:eastAsia="Calibri" w:cs="Times New Roman"/>
          <w:color w:val="00000A"/>
          <w:sz w:val="22"/>
          <w:szCs w:val="22"/>
        </w:rPr>
      </w:pPr>
      <w:r w:rsidRPr="003A0B5B">
        <w:rPr>
          <w:rFonts w:eastAsia="Calibri" w:cs="Times New Roman"/>
          <w:color w:val="00000A"/>
          <w:sz w:val="22"/>
          <w:szCs w:val="22"/>
        </w:rPr>
        <w:t xml:space="preserve">Integralną część umowy stanowią: </w:t>
      </w:r>
      <w:r w:rsidR="00CE2C53">
        <w:rPr>
          <w:rFonts w:eastAsia="Calibri" w:cs="Times New Roman"/>
          <w:color w:val="00000A"/>
          <w:sz w:val="22"/>
          <w:szCs w:val="22"/>
        </w:rPr>
        <w:t xml:space="preserve">Dokumentacja projektowa, </w:t>
      </w:r>
      <w:proofErr w:type="spellStart"/>
      <w:r w:rsidR="00CE2C53">
        <w:rPr>
          <w:rFonts w:eastAsia="Calibri" w:cs="Times New Roman"/>
          <w:color w:val="00000A"/>
          <w:sz w:val="22"/>
          <w:szCs w:val="22"/>
        </w:rPr>
        <w:t>STWiOR</w:t>
      </w:r>
      <w:proofErr w:type="spellEnd"/>
      <w:r w:rsidR="00D101B6">
        <w:rPr>
          <w:rFonts w:eastAsia="Calibri" w:cs="Times New Roman"/>
          <w:color w:val="00000A"/>
          <w:sz w:val="22"/>
          <w:szCs w:val="22"/>
        </w:rPr>
        <w:t xml:space="preserve"> a także</w:t>
      </w:r>
      <w:r w:rsidR="00CE2C53">
        <w:rPr>
          <w:rFonts w:eastAsia="Calibri" w:cs="Times New Roman"/>
          <w:color w:val="00000A"/>
          <w:sz w:val="22"/>
          <w:szCs w:val="22"/>
        </w:rPr>
        <w:t xml:space="preserve"> kosztorys ofertowy</w:t>
      </w:r>
      <w:r w:rsidR="00D101B6">
        <w:rPr>
          <w:rFonts w:eastAsia="Calibri" w:cs="Times New Roman"/>
          <w:color w:val="00000A"/>
          <w:sz w:val="22"/>
          <w:szCs w:val="22"/>
        </w:rPr>
        <w:t xml:space="preserve"> </w:t>
      </w:r>
      <w:r w:rsidRPr="00CE2C53">
        <w:rPr>
          <w:rFonts w:eastAsia="Calibri" w:cs="Times New Roman"/>
          <w:color w:val="00000A"/>
          <w:sz w:val="22"/>
          <w:szCs w:val="22"/>
        </w:rPr>
        <w:t>oraz dokumenty stanowiące załączniki do wyżej wymienionych dokumentów.</w:t>
      </w:r>
    </w:p>
    <w:p w14:paraId="6683E4B1" w14:textId="0E067AA6" w:rsidR="00D65D63" w:rsidRDefault="009E152C" w:rsidP="00E60AA8">
      <w:pPr>
        <w:pStyle w:val="Styl1"/>
        <w:numPr>
          <w:ilvl w:val="0"/>
          <w:numId w:val="10"/>
        </w:numPr>
        <w:spacing w:line="276" w:lineRule="auto"/>
        <w:ind w:hanging="502"/>
        <w:rPr>
          <w:rFonts w:cs="Times New Roman"/>
          <w:sz w:val="22"/>
          <w:szCs w:val="22"/>
        </w:rPr>
      </w:pPr>
      <w:r w:rsidRPr="003A0B5B">
        <w:rPr>
          <w:rFonts w:eastAsia="Calibri" w:cs="Times New Roman"/>
          <w:color w:val="00000A"/>
          <w:sz w:val="22"/>
          <w:szCs w:val="22"/>
        </w:rPr>
        <w:t>Z uwagi na przyjętą formę ryczałtową wynagrodzenia za przedmiot zamówienia, kosztorys ofertowy nie może być uznany za wiążący w zakresie ilości poszczególnych robót, nakładów, krotności itp. Ryzyko, co do przewidywanej ilości robót oraz ich wyceny obciąża wyłącznie Wykonawcę. Z tego powodu bez znaczenia jest czy Wykonawca przy kalkulacji wynagrodzenia w kosztorysie ofertowym uwzględnił</w:t>
      </w:r>
      <w:r w:rsidRPr="003A0B5B">
        <w:rPr>
          <w:rFonts w:cs="Times New Roman"/>
          <w:sz w:val="22"/>
          <w:szCs w:val="22"/>
        </w:rPr>
        <w:t xml:space="preserve"> wszystkie pozycje wynikające z</w:t>
      </w:r>
      <w:r w:rsidR="00DA429C" w:rsidRPr="003A0B5B">
        <w:rPr>
          <w:rFonts w:cs="Times New Roman"/>
          <w:sz w:val="22"/>
          <w:szCs w:val="22"/>
        </w:rPr>
        <w:t> </w:t>
      </w:r>
      <w:r w:rsidRPr="003A0B5B">
        <w:rPr>
          <w:rFonts w:cs="Times New Roman"/>
          <w:sz w:val="22"/>
          <w:szCs w:val="22"/>
        </w:rPr>
        <w:t xml:space="preserve">konieczności wykonania a określone w </w:t>
      </w:r>
      <w:r w:rsidR="003805EB">
        <w:rPr>
          <w:rFonts w:cs="Times New Roman"/>
          <w:sz w:val="22"/>
          <w:szCs w:val="22"/>
        </w:rPr>
        <w:t>SWZ</w:t>
      </w:r>
      <w:r w:rsidRPr="003A0B5B">
        <w:rPr>
          <w:rFonts w:cs="Times New Roman"/>
          <w:sz w:val="22"/>
          <w:szCs w:val="22"/>
        </w:rPr>
        <w:t>.</w:t>
      </w:r>
    </w:p>
    <w:p w14:paraId="739E4B72" w14:textId="3A8B95B2" w:rsidR="00CE2C53" w:rsidRPr="00CE2C53" w:rsidRDefault="00CE2C53" w:rsidP="00E60AA8">
      <w:pPr>
        <w:pStyle w:val="Styl1"/>
        <w:numPr>
          <w:ilvl w:val="0"/>
          <w:numId w:val="10"/>
        </w:numPr>
        <w:spacing w:line="276" w:lineRule="auto"/>
        <w:ind w:hanging="502"/>
        <w:rPr>
          <w:rFonts w:cs="Times New Roman"/>
          <w:sz w:val="22"/>
          <w:szCs w:val="22"/>
        </w:rPr>
      </w:pPr>
      <w:r>
        <w:rPr>
          <w:rFonts w:eastAsia="Calibri" w:cs="Times New Roman"/>
          <w:color w:val="00000A"/>
          <w:sz w:val="22"/>
          <w:szCs w:val="22"/>
        </w:rPr>
        <w:t>Wykonawca zobowiązany jest złożyć Zamawiającemu w terminie 7 dni od zawarcia umowy kosztorys ofertowy robót powierzonych do wykonania niniejszą umową.</w:t>
      </w:r>
    </w:p>
    <w:p w14:paraId="35B504C8" w14:textId="77777777" w:rsidR="00CE2C53" w:rsidRPr="00CE2C53" w:rsidRDefault="00CE2C53" w:rsidP="00CE2C53">
      <w:pPr>
        <w:pStyle w:val="Akapitzlist"/>
        <w:spacing w:before="240" w:line="276" w:lineRule="auto"/>
        <w:ind w:left="0"/>
        <w:jc w:val="center"/>
        <w:rPr>
          <w:rFonts w:ascii="Times New Roman" w:eastAsia="Calibri" w:hAnsi="Times New Roman" w:cs="Times New Roman"/>
          <w:b/>
          <w:color w:val="00000A"/>
          <w:szCs w:val="22"/>
        </w:rPr>
      </w:pPr>
      <w:r w:rsidRPr="00CE2C53">
        <w:rPr>
          <w:rFonts w:ascii="Times New Roman" w:eastAsia="Calibri" w:hAnsi="Times New Roman" w:cs="Times New Roman"/>
          <w:b/>
          <w:color w:val="00000A"/>
          <w:szCs w:val="22"/>
        </w:rPr>
        <w:t>§ 6.</w:t>
      </w:r>
    </w:p>
    <w:p w14:paraId="7A225234" w14:textId="77777777" w:rsidR="00CE2C53" w:rsidRPr="00CE2C53" w:rsidRDefault="00CE2C53" w:rsidP="00CE2C53">
      <w:pPr>
        <w:rPr>
          <w:rFonts w:ascii="Times New Roman" w:hAnsi="Times New Roman" w:cs="Times New Roman"/>
        </w:rPr>
      </w:pPr>
      <w:r w:rsidRPr="00CE2C53">
        <w:rPr>
          <w:rFonts w:ascii="Times New Roman" w:hAnsi="Times New Roman" w:cs="Times New Roman"/>
          <w:u w:val="single"/>
        </w:rPr>
        <w:t>Nadzór budowy</w:t>
      </w:r>
      <w:r w:rsidRPr="00CE2C53">
        <w:rPr>
          <w:rFonts w:ascii="Times New Roman" w:hAnsi="Times New Roman" w:cs="Times New Roman"/>
        </w:rPr>
        <w:t>:</w:t>
      </w:r>
    </w:p>
    <w:p w14:paraId="11B88D27" w14:textId="592448E9" w:rsidR="00CE2C53" w:rsidRPr="00CE2C53" w:rsidRDefault="00CE2C53" w:rsidP="00CE2C53">
      <w:pPr>
        <w:pStyle w:val="Akapitzlist"/>
        <w:ind w:left="0"/>
        <w:rPr>
          <w:rFonts w:ascii="Times New Roman" w:hAnsi="Times New Roman" w:cs="Times New Roman"/>
        </w:rPr>
      </w:pPr>
      <w:r w:rsidRPr="00CE2C53">
        <w:rPr>
          <w:rFonts w:ascii="Times New Roman" w:hAnsi="Times New Roman" w:cs="Times New Roman"/>
        </w:rPr>
        <w:t>1. Kierownikiem budowy/robót z ramienia Wykonawcy będzie:</w:t>
      </w:r>
      <w:r>
        <w:rPr>
          <w:rFonts w:ascii="Times New Roman" w:hAnsi="Times New Roman" w:cs="Times New Roman"/>
        </w:rPr>
        <w:t xml:space="preserve"> </w:t>
      </w:r>
      <w:r w:rsidRPr="00CE2C53">
        <w:rPr>
          <w:rFonts w:ascii="Times New Roman" w:hAnsi="Times New Roman" w:cs="Times New Roman"/>
        </w:rPr>
        <w:t>……………………………………</w:t>
      </w:r>
    </w:p>
    <w:p w14:paraId="65334BF8" w14:textId="578789D0" w:rsidR="00CE2C53" w:rsidRPr="00CE2C53" w:rsidRDefault="00CE2C53" w:rsidP="00CE2C53">
      <w:pPr>
        <w:pStyle w:val="Akapitzlist"/>
        <w:ind w:left="0"/>
        <w:rPr>
          <w:rFonts w:ascii="Times New Roman" w:hAnsi="Times New Roman" w:cs="Times New Roman"/>
        </w:rPr>
      </w:pPr>
      <w:r w:rsidRPr="00CE2C53">
        <w:rPr>
          <w:rFonts w:ascii="Times New Roman" w:hAnsi="Times New Roman" w:cs="Times New Roman"/>
        </w:rPr>
        <w:t>2. Inspektor nadzoru z ramienia Zamawiającego będzie wskazany podczas przekazania placu budowy</w:t>
      </w:r>
      <w:r w:rsidR="00505B82">
        <w:rPr>
          <w:rFonts w:ascii="Times New Roman" w:hAnsi="Times New Roman" w:cs="Times New Roman"/>
        </w:rPr>
        <w:t>.</w:t>
      </w:r>
    </w:p>
    <w:p w14:paraId="682FB3CD" w14:textId="1F0EFF3A" w:rsidR="00D65D63" w:rsidRPr="003A0B5B" w:rsidRDefault="009E152C" w:rsidP="003A0B5B">
      <w:pPr>
        <w:spacing w:before="240" w:line="276" w:lineRule="auto"/>
        <w:jc w:val="center"/>
        <w:rPr>
          <w:rFonts w:ascii="Times New Roman" w:eastAsia="Calibri" w:hAnsi="Times New Roman" w:cs="Times New Roman"/>
          <w:b/>
          <w:color w:val="00000A"/>
          <w:szCs w:val="22"/>
        </w:rPr>
      </w:pPr>
      <w:r w:rsidRPr="003A0B5B">
        <w:rPr>
          <w:rFonts w:ascii="Times New Roman" w:eastAsia="Calibri" w:hAnsi="Times New Roman" w:cs="Times New Roman"/>
          <w:b/>
          <w:color w:val="00000A"/>
          <w:szCs w:val="22"/>
        </w:rPr>
        <w:t xml:space="preserve">§ </w:t>
      </w:r>
      <w:r w:rsidR="00CE2C53">
        <w:rPr>
          <w:rFonts w:ascii="Times New Roman" w:eastAsia="Calibri" w:hAnsi="Times New Roman" w:cs="Times New Roman"/>
          <w:b/>
          <w:color w:val="00000A"/>
          <w:szCs w:val="22"/>
        </w:rPr>
        <w:t>7</w:t>
      </w:r>
      <w:r w:rsidRPr="003A0B5B">
        <w:rPr>
          <w:rFonts w:ascii="Times New Roman" w:eastAsia="Calibri" w:hAnsi="Times New Roman" w:cs="Times New Roman"/>
          <w:b/>
          <w:color w:val="00000A"/>
          <w:szCs w:val="22"/>
        </w:rPr>
        <w:t>.</w:t>
      </w:r>
    </w:p>
    <w:p w14:paraId="0911B869" w14:textId="40077409" w:rsidR="00D65D63" w:rsidRPr="003A0B5B" w:rsidRDefault="009E152C" w:rsidP="003A0B5B">
      <w:pPr>
        <w:spacing w:after="240" w:line="276" w:lineRule="auto"/>
        <w:jc w:val="center"/>
        <w:rPr>
          <w:rFonts w:ascii="Times New Roman" w:hAnsi="Times New Roman" w:cs="Times New Roman"/>
          <w:szCs w:val="22"/>
        </w:rPr>
      </w:pPr>
      <w:r w:rsidRPr="003A0B5B">
        <w:rPr>
          <w:rFonts w:ascii="Times New Roman" w:eastAsia="Calibri" w:hAnsi="Times New Roman" w:cs="Times New Roman"/>
          <w:i/>
          <w:color w:val="00000A"/>
          <w:szCs w:val="22"/>
        </w:rPr>
        <w:t>Obowiązki W</w:t>
      </w:r>
      <w:r w:rsidR="003A0B5B" w:rsidRPr="003A0B5B">
        <w:rPr>
          <w:rFonts w:ascii="Times New Roman" w:eastAsia="Calibri" w:hAnsi="Times New Roman" w:cs="Times New Roman"/>
          <w:i/>
          <w:color w:val="00000A"/>
          <w:szCs w:val="22"/>
        </w:rPr>
        <w:t>y</w:t>
      </w:r>
      <w:r w:rsidRPr="003A0B5B">
        <w:rPr>
          <w:rFonts w:ascii="Times New Roman" w:eastAsia="Calibri" w:hAnsi="Times New Roman" w:cs="Times New Roman"/>
          <w:i/>
          <w:color w:val="00000A"/>
          <w:szCs w:val="22"/>
        </w:rPr>
        <w:t>konawcy</w:t>
      </w:r>
    </w:p>
    <w:p w14:paraId="29ABA550" w14:textId="0A3B060C" w:rsidR="00D65D63" w:rsidRPr="003A0B5B" w:rsidRDefault="009E152C" w:rsidP="00E60AA8">
      <w:pPr>
        <w:pStyle w:val="Styl1"/>
        <w:numPr>
          <w:ilvl w:val="0"/>
          <w:numId w:val="11"/>
        </w:numPr>
        <w:spacing w:line="276" w:lineRule="auto"/>
        <w:ind w:hanging="502"/>
        <w:rPr>
          <w:rFonts w:cs="Times New Roman"/>
          <w:sz w:val="22"/>
          <w:szCs w:val="22"/>
        </w:rPr>
      </w:pPr>
      <w:r w:rsidRPr="003A0B5B">
        <w:rPr>
          <w:rFonts w:cs="Times New Roman"/>
          <w:sz w:val="22"/>
          <w:szCs w:val="22"/>
        </w:rPr>
        <w:t xml:space="preserve">Wykonawca zrealizuje całość przedmiotu umowy własnym sprzętem, z </w:t>
      </w:r>
      <w:r w:rsidR="004A044F" w:rsidRPr="003A0B5B">
        <w:rPr>
          <w:rFonts w:cs="Times New Roman"/>
          <w:sz w:val="22"/>
          <w:szCs w:val="22"/>
        </w:rPr>
        <w:t>własnych pełnowartościowych</w:t>
      </w:r>
      <w:r w:rsidRPr="003A0B5B">
        <w:rPr>
          <w:rFonts w:cs="Times New Roman"/>
          <w:sz w:val="22"/>
          <w:szCs w:val="22"/>
        </w:rPr>
        <w:t xml:space="preserve"> i atestowanych materiałów.</w:t>
      </w:r>
    </w:p>
    <w:p w14:paraId="3FCF3430" w14:textId="77777777" w:rsidR="00C44295" w:rsidRPr="003A0B5B" w:rsidRDefault="009E152C" w:rsidP="00E60AA8">
      <w:pPr>
        <w:pStyle w:val="Styl1"/>
        <w:numPr>
          <w:ilvl w:val="0"/>
          <w:numId w:val="11"/>
        </w:numPr>
        <w:spacing w:line="276" w:lineRule="auto"/>
        <w:ind w:hanging="502"/>
        <w:rPr>
          <w:rFonts w:cs="Times New Roman"/>
          <w:sz w:val="22"/>
          <w:szCs w:val="22"/>
        </w:rPr>
      </w:pPr>
      <w:r w:rsidRPr="003A0B5B">
        <w:rPr>
          <w:rFonts w:cs="Times New Roman"/>
          <w:sz w:val="22"/>
          <w:szCs w:val="22"/>
        </w:rPr>
        <w:t>Wykonawca zabezpiecza całość materiałów i urządzeń niezbędnych do wykonania przedmiotu umowy.</w:t>
      </w:r>
    </w:p>
    <w:p w14:paraId="5466294E" w14:textId="77777777" w:rsidR="00C44295" w:rsidRPr="003A0B5B" w:rsidRDefault="009E152C" w:rsidP="00E60AA8">
      <w:pPr>
        <w:pStyle w:val="Styl1"/>
        <w:numPr>
          <w:ilvl w:val="0"/>
          <w:numId w:val="11"/>
        </w:numPr>
        <w:spacing w:line="276" w:lineRule="auto"/>
        <w:ind w:hanging="502"/>
        <w:rPr>
          <w:rFonts w:cs="Times New Roman"/>
          <w:sz w:val="22"/>
          <w:szCs w:val="22"/>
        </w:rPr>
      </w:pPr>
      <w:r w:rsidRPr="003A0B5B">
        <w:rPr>
          <w:rFonts w:eastAsia="Calibri" w:cs="Times New Roman"/>
          <w:color w:val="00000A"/>
          <w:sz w:val="22"/>
          <w:szCs w:val="22"/>
        </w:rPr>
        <w:t xml:space="preserve">Urządzenia i materiały proponowane do montażu i wbudowania muszą posiadać </w:t>
      </w:r>
      <w:r w:rsidR="004A044F" w:rsidRPr="003A0B5B">
        <w:rPr>
          <w:rFonts w:eastAsia="Calibri" w:cs="Times New Roman"/>
          <w:color w:val="00000A"/>
          <w:sz w:val="22"/>
          <w:szCs w:val="22"/>
        </w:rPr>
        <w:t>wymagane przez</w:t>
      </w:r>
      <w:r w:rsidRPr="003A0B5B">
        <w:rPr>
          <w:rFonts w:eastAsia="Calibri" w:cs="Times New Roman"/>
          <w:color w:val="00000A"/>
          <w:sz w:val="22"/>
          <w:szCs w:val="22"/>
        </w:rPr>
        <w:t xml:space="preserve"> polskie prawo atesty i certyfikaty.</w:t>
      </w:r>
    </w:p>
    <w:p w14:paraId="11641A3E" w14:textId="299BE1F6" w:rsidR="00D65D63" w:rsidRPr="003A0B5B" w:rsidRDefault="009E152C" w:rsidP="00E60AA8">
      <w:pPr>
        <w:pStyle w:val="Styl1"/>
        <w:numPr>
          <w:ilvl w:val="0"/>
          <w:numId w:val="11"/>
        </w:numPr>
        <w:spacing w:line="276" w:lineRule="auto"/>
        <w:ind w:hanging="502"/>
        <w:rPr>
          <w:rFonts w:cs="Times New Roman"/>
          <w:sz w:val="22"/>
          <w:szCs w:val="22"/>
        </w:rPr>
      </w:pPr>
      <w:r w:rsidRPr="003A0B5B">
        <w:rPr>
          <w:rFonts w:eastAsia="Calibri" w:cs="Times New Roman"/>
          <w:color w:val="00000A"/>
          <w:sz w:val="22"/>
          <w:szCs w:val="22"/>
        </w:rPr>
        <w:t>Niniejszą umową objęte są wszystkie koszty niezbędne do zrealizowania przedmiotu zamówienia wynikające wprost z dokumentacji postępowania, jak również w niej nieujęte, a bez których nie można wykonać zamówienia (m.in. koszty wszelkich robot przygotowawczych, demontażowych, porządkowych, organizacji ruchu, oznakowania i zagospodarowania placu budowy, utrzymania i</w:t>
      </w:r>
      <w:r w:rsidR="003A0B5B">
        <w:rPr>
          <w:rFonts w:eastAsia="Calibri" w:cs="Times New Roman"/>
          <w:color w:val="00000A"/>
          <w:sz w:val="22"/>
          <w:szCs w:val="22"/>
        </w:rPr>
        <w:t> </w:t>
      </w:r>
      <w:r w:rsidRPr="003A0B5B">
        <w:rPr>
          <w:rFonts w:eastAsia="Calibri" w:cs="Times New Roman"/>
          <w:color w:val="00000A"/>
          <w:sz w:val="22"/>
          <w:szCs w:val="22"/>
        </w:rPr>
        <w:t xml:space="preserve">likwidacji zaplecza budowy, dozorowania budowy, transportu materiałów i ich składowania, koszty ewentualnych odszkodowań powstałych z winy Wykonawcy, wywozu urobku, zorganizowania </w:t>
      </w:r>
      <w:r w:rsidRPr="003A0B5B">
        <w:rPr>
          <w:rFonts w:eastAsia="Calibri" w:cs="Times New Roman"/>
          <w:color w:val="00000A"/>
          <w:sz w:val="22"/>
          <w:szCs w:val="22"/>
        </w:rPr>
        <w:lastRenderedPageBreak/>
        <w:t>i</w:t>
      </w:r>
      <w:r w:rsidR="003A0B5B">
        <w:rPr>
          <w:rFonts w:eastAsia="Calibri" w:cs="Times New Roman"/>
          <w:color w:val="00000A"/>
          <w:sz w:val="22"/>
          <w:szCs w:val="22"/>
        </w:rPr>
        <w:t> </w:t>
      </w:r>
      <w:r w:rsidRPr="003A0B5B">
        <w:rPr>
          <w:rFonts w:eastAsia="Calibri" w:cs="Times New Roman"/>
          <w:color w:val="00000A"/>
          <w:sz w:val="22"/>
          <w:szCs w:val="22"/>
        </w:rPr>
        <w:t>prowadzenia niezbędnych prób, badań i odbiorów, koszty obsługi w okresie gwarancji</w:t>
      </w:r>
      <w:r w:rsidR="003A0B5B">
        <w:rPr>
          <w:rFonts w:eastAsia="Calibri" w:cs="Times New Roman"/>
          <w:color w:val="00000A"/>
          <w:sz w:val="22"/>
          <w:szCs w:val="22"/>
        </w:rPr>
        <w:t xml:space="preserve"> </w:t>
      </w:r>
      <w:r w:rsidRPr="003A0B5B">
        <w:rPr>
          <w:rFonts w:eastAsia="Calibri" w:cs="Times New Roman"/>
          <w:color w:val="00000A"/>
          <w:sz w:val="22"/>
          <w:szCs w:val="22"/>
        </w:rPr>
        <w:t>(w tym dokonywanie okresowych przeglądów w szczególności urządzeń przez osoby posiadające stosowne uprawnienia).</w:t>
      </w:r>
    </w:p>
    <w:p w14:paraId="439FE3D7" w14:textId="77777777" w:rsidR="00C44295" w:rsidRPr="003A0B5B" w:rsidRDefault="009E152C" w:rsidP="00E60AA8">
      <w:pPr>
        <w:pStyle w:val="Styl1"/>
        <w:numPr>
          <w:ilvl w:val="0"/>
          <w:numId w:val="11"/>
        </w:numPr>
        <w:spacing w:line="276" w:lineRule="auto"/>
        <w:ind w:hanging="502"/>
        <w:rPr>
          <w:rFonts w:eastAsia="Calibri" w:cs="Times New Roman"/>
          <w:color w:val="00000A"/>
          <w:sz w:val="22"/>
          <w:szCs w:val="22"/>
        </w:rPr>
      </w:pPr>
      <w:r w:rsidRPr="003A0B5B">
        <w:rPr>
          <w:rFonts w:eastAsia="Calibri" w:cs="Times New Roman"/>
          <w:color w:val="00000A"/>
          <w:sz w:val="22"/>
          <w:szCs w:val="22"/>
        </w:rPr>
        <w:t xml:space="preserve">Obowiązkiem Wykonawcy będzie zapewnienie niezbędnego oprzyrządowania, potencjału </w:t>
      </w:r>
      <w:r w:rsidR="004A044F" w:rsidRPr="003A0B5B">
        <w:rPr>
          <w:rFonts w:eastAsia="Calibri" w:cs="Times New Roman"/>
          <w:color w:val="00000A"/>
          <w:sz w:val="22"/>
          <w:szCs w:val="22"/>
        </w:rPr>
        <w:t>ludzkiego wymaganego</w:t>
      </w:r>
      <w:r w:rsidRPr="003A0B5B">
        <w:rPr>
          <w:rFonts w:eastAsia="Calibri" w:cs="Times New Roman"/>
          <w:color w:val="00000A"/>
          <w:sz w:val="22"/>
          <w:szCs w:val="22"/>
        </w:rPr>
        <w:t xml:space="preserve"> do badania jakości materiałów oraz jakości robót wykonanych z </w:t>
      </w:r>
      <w:r w:rsidR="004A044F" w:rsidRPr="003A0B5B">
        <w:rPr>
          <w:rFonts w:eastAsia="Calibri" w:cs="Times New Roman"/>
          <w:color w:val="00000A"/>
          <w:sz w:val="22"/>
          <w:szCs w:val="22"/>
        </w:rPr>
        <w:t>tych materiałów</w:t>
      </w:r>
      <w:r w:rsidRPr="003A0B5B">
        <w:rPr>
          <w:rFonts w:eastAsia="Calibri" w:cs="Times New Roman"/>
          <w:color w:val="00000A"/>
          <w:sz w:val="22"/>
          <w:szCs w:val="22"/>
        </w:rPr>
        <w:t>. Wyniki tych badań zostaną przeprowadzone przez Wykonawcę na własny koszt w ramach ustalonego wynagrodzenia,</w:t>
      </w:r>
    </w:p>
    <w:p w14:paraId="363D9CEE" w14:textId="77777777" w:rsidR="00C44295" w:rsidRPr="003A0B5B" w:rsidRDefault="009E152C" w:rsidP="00E60AA8">
      <w:pPr>
        <w:pStyle w:val="Styl1"/>
        <w:numPr>
          <w:ilvl w:val="0"/>
          <w:numId w:val="11"/>
        </w:numPr>
        <w:spacing w:line="276" w:lineRule="auto"/>
        <w:ind w:hanging="502"/>
        <w:rPr>
          <w:rFonts w:eastAsia="Calibri" w:cs="Times New Roman"/>
          <w:color w:val="00000A"/>
          <w:sz w:val="22"/>
          <w:szCs w:val="22"/>
        </w:rPr>
      </w:pPr>
      <w:r w:rsidRPr="003A0B5B">
        <w:rPr>
          <w:rFonts w:eastAsia="Calibri" w:cs="Times New Roman"/>
          <w:color w:val="00000A"/>
          <w:sz w:val="22"/>
          <w:szCs w:val="22"/>
        </w:rPr>
        <w:t>Obowiązkiem Wykonawcy będzie również wykonanie własnym kosztem i staraniem wszelkich badań laboratoryjnych wraz z przedstawieniem pozytywnych wyników tych badań,</w:t>
      </w:r>
    </w:p>
    <w:p w14:paraId="725D9770" w14:textId="77777777" w:rsidR="00C44295" w:rsidRPr="003A0B5B" w:rsidRDefault="009E152C" w:rsidP="00E60AA8">
      <w:pPr>
        <w:pStyle w:val="Styl1"/>
        <w:numPr>
          <w:ilvl w:val="0"/>
          <w:numId w:val="11"/>
        </w:numPr>
        <w:spacing w:line="276" w:lineRule="auto"/>
        <w:ind w:hanging="502"/>
        <w:rPr>
          <w:rFonts w:eastAsia="Calibri" w:cs="Times New Roman"/>
          <w:color w:val="00000A"/>
          <w:sz w:val="22"/>
          <w:szCs w:val="22"/>
        </w:rPr>
      </w:pPr>
      <w:r w:rsidRPr="003A0B5B">
        <w:rPr>
          <w:rFonts w:eastAsia="Calibri" w:cs="Times New Roman"/>
          <w:color w:val="00000A"/>
          <w:sz w:val="22"/>
          <w:szCs w:val="22"/>
        </w:rPr>
        <w:t>Wykonawca zobowiązany jest doprowadzić tereny objęte inwestycją oraz tereny naruszone na skutek realizacji inwestycji do stanu pierwotnego.</w:t>
      </w:r>
    </w:p>
    <w:p w14:paraId="0BCFE141" w14:textId="77777777" w:rsidR="00C44295" w:rsidRPr="003A0B5B" w:rsidRDefault="009E152C" w:rsidP="00E60AA8">
      <w:pPr>
        <w:pStyle w:val="Styl1"/>
        <w:numPr>
          <w:ilvl w:val="0"/>
          <w:numId w:val="11"/>
        </w:numPr>
        <w:spacing w:line="276" w:lineRule="auto"/>
        <w:ind w:hanging="502"/>
        <w:rPr>
          <w:rFonts w:eastAsia="Calibri" w:cs="Times New Roman"/>
          <w:color w:val="00000A"/>
          <w:sz w:val="22"/>
          <w:szCs w:val="22"/>
        </w:rPr>
      </w:pPr>
      <w:r w:rsidRPr="003A0B5B">
        <w:rPr>
          <w:rFonts w:eastAsia="Calibri" w:cs="Times New Roman"/>
          <w:color w:val="00000A"/>
          <w:sz w:val="22"/>
          <w:szCs w:val="22"/>
        </w:rPr>
        <w:t xml:space="preserve">Wykonawca zobowiązany jest do dokonania wszelkich niezbędnych uzgodnień z poszczególnymi zarządcami dróg dotyczących organizacji ruchu w czasie budowy, zapewnić odpowiednie oznakowanie </w:t>
      </w:r>
      <w:r w:rsidR="004A044F" w:rsidRPr="003A0B5B">
        <w:rPr>
          <w:rFonts w:eastAsia="Calibri" w:cs="Times New Roman"/>
          <w:color w:val="00000A"/>
          <w:sz w:val="22"/>
          <w:szCs w:val="22"/>
        </w:rPr>
        <w:t>budowy, ponieść opłaty</w:t>
      </w:r>
      <w:r w:rsidRPr="003A0B5B">
        <w:rPr>
          <w:rFonts w:eastAsia="Calibri" w:cs="Times New Roman"/>
          <w:color w:val="00000A"/>
          <w:sz w:val="22"/>
          <w:szCs w:val="22"/>
        </w:rPr>
        <w:t xml:space="preserve"> za zajęcie pasa drogowego z wyjątkiem dróg stanowiących własność Zamawiającego.</w:t>
      </w:r>
    </w:p>
    <w:p w14:paraId="013D2189" w14:textId="77777777" w:rsidR="00C44295" w:rsidRPr="003A0B5B" w:rsidRDefault="009E152C" w:rsidP="00E60AA8">
      <w:pPr>
        <w:pStyle w:val="Styl1"/>
        <w:numPr>
          <w:ilvl w:val="0"/>
          <w:numId w:val="11"/>
        </w:numPr>
        <w:spacing w:line="276" w:lineRule="auto"/>
        <w:ind w:hanging="502"/>
        <w:rPr>
          <w:rFonts w:eastAsia="Calibri" w:cs="Times New Roman"/>
          <w:color w:val="00000A"/>
          <w:sz w:val="22"/>
          <w:szCs w:val="22"/>
        </w:rPr>
      </w:pPr>
      <w:r w:rsidRPr="003A0B5B">
        <w:rPr>
          <w:rFonts w:eastAsia="Calibri" w:cs="Times New Roman"/>
          <w:color w:val="00000A"/>
          <w:sz w:val="22"/>
          <w:szCs w:val="22"/>
        </w:rPr>
        <w:t xml:space="preserve">Obowiązkiem Wykonawcy jest właściwe zabezpieczenie robót, utrzymanie </w:t>
      </w:r>
      <w:r w:rsidR="004A044F" w:rsidRPr="003A0B5B">
        <w:rPr>
          <w:rFonts w:eastAsia="Calibri" w:cs="Times New Roman"/>
          <w:color w:val="00000A"/>
          <w:sz w:val="22"/>
          <w:szCs w:val="22"/>
        </w:rPr>
        <w:t>bezpieczeństwa oraz</w:t>
      </w:r>
      <w:r w:rsidRPr="003A0B5B">
        <w:rPr>
          <w:rFonts w:eastAsia="Calibri" w:cs="Times New Roman"/>
          <w:color w:val="00000A"/>
          <w:sz w:val="22"/>
          <w:szCs w:val="22"/>
        </w:rPr>
        <w:t xml:space="preserve"> porządku na terenie budowy. Podczas realizacji robót Wykonawca będzie przestrzegać przepisów dotyczących bezpieczeństwa i higieny pracy.</w:t>
      </w:r>
    </w:p>
    <w:p w14:paraId="510F3B1F" w14:textId="77777777" w:rsidR="00C44295" w:rsidRPr="003A0B5B" w:rsidRDefault="009E152C" w:rsidP="00E60AA8">
      <w:pPr>
        <w:pStyle w:val="Styl1"/>
        <w:numPr>
          <w:ilvl w:val="0"/>
          <w:numId w:val="11"/>
        </w:numPr>
        <w:spacing w:line="276" w:lineRule="auto"/>
        <w:ind w:hanging="502"/>
        <w:rPr>
          <w:rFonts w:eastAsia="Calibri" w:cs="Times New Roman"/>
          <w:color w:val="00000A"/>
          <w:sz w:val="22"/>
          <w:szCs w:val="22"/>
        </w:rPr>
      </w:pPr>
      <w:r w:rsidRPr="003A0B5B">
        <w:rPr>
          <w:rFonts w:eastAsia="Calibri" w:cs="Times New Roman"/>
          <w:color w:val="00000A"/>
          <w:sz w:val="22"/>
          <w:szCs w:val="22"/>
        </w:rPr>
        <w:t>Koszty obsługi geodezyjnej w całości ponosi Wykonawca, w tym wykonania całej inwentaryzacji powykonawczej zgodnie z prawem geodezyjnym</w:t>
      </w:r>
      <w:r w:rsidR="00C44295" w:rsidRPr="003A0B5B">
        <w:rPr>
          <w:rFonts w:eastAsia="Calibri" w:cs="Times New Roman"/>
          <w:color w:val="00000A"/>
          <w:sz w:val="22"/>
          <w:szCs w:val="22"/>
        </w:rPr>
        <w:t>.</w:t>
      </w:r>
    </w:p>
    <w:p w14:paraId="1ACC7F4D" w14:textId="7DF7BA46" w:rsidR="00C44295" w:rsidRPr="003A0B5B" w:rsidRDefault="009E152C" w:rsidP="00E60AA8">
      <w:pPr>
        <w:pStyle w:val="Styl1"/>
        <w:numPr>
          <w:ilvl w:val="0"/>
          <w:numId w:val="11"/>
        </w:numPr>
        <w:spacing w:line="276" w:lineRule="auto"/>
        <w:ind w:hanging="502"/>
        <w:rPr>
          <w:rFonts w:eastAsia="Calibri" w:cs="Times New Roman"/>
          <w:color w:val="00000A"/>
          <w:sz w:val="22"/>
          <w:szCs w:val="22"/>
        </w:rPr>
      </w:pPr>
      <w:r w:rsidRPr="003A0B5B">
        <w:rPr>
          <w:rFonts w:eastAsia="Calibri" w:cs="Times New Roman"/>
          <w:color w:val="00000A"/>
          <w:sz w:val="22"/>
          <w:szCs w:val="22"/>
        </w:rPr>
        <w:t>Od momentu przekazania terenu budowy Wykonawca jest odpowiedzialny za wszelkie szkody (w</w:t>
      </w:r>
      <w:r w:rsidR="003A0B5B">
        <w:rPr>
          <w:rFonts w:eastAsia="Calibri" w:cs="Times New Roman"/>
          <w:color w:val="00000A"/>
          <w:sz w:val="22"/>
          <w:szCs w:val="22"/>
        </w:rPr>
        <w:t> </w:t>
      </w:r>
      <w:r w:rsidRPr="003A0B5B">
        <w:rPr>
          <w:rFonts w:eastAsia="Calibri" w:cs="Times New Roman"/>
          <w:color w:val="00000A"/>
          <w:sz w:val="22"/>
          <w:szCs w:val="22"/>
        </w:rPr>
        <w:t>mieniu i na osobie) powstałe na tym terenie, co obejmuje zarówno odpowiedzialność wobec osób trzecich, jak i wobec osób i podmiotów uczestniczących w procesie budowlanym. Wszelkie koszty z</w:t>
      </w:r>
      <w:r w:rsidR="003A0B5B">
        <w:rPr>
          <w:rFonts w:eastAsia="Calibri" w:cs="Times New Roman"/>
          <w:color w:val="00000A"/>
          <w:sz w:val="22"/>
          <w:szCs w:val="22"/>
        </w:rPr>
        <w:t> </w:t>
      </w:r>
      <w:r w:rsidRPr="003A0B5B">
        <w:rPr>
          <w:rFonts w:eastAsia="Calibri" w:cs="Times New Roman"/>
          <w:color w:val="00000A"/>
          <w:sz w:val="22"/>
          <w:szCs w:val="22"/>
        </w:rPr>
        <w:t xml:space="preserve">tego tytułu obciążają Wykonawcę. </w:t>
      </w:r>
    </w:p>
    <w:p w14:paraId="0DCEABCB" w14:textId="77777777" w:rsidR="00C44295" w:rsidRPr="003A0B5B" w:rsidRDefault="009E152C" w:rsidP="00E60AA8">
      <w:pPr>
        <w:pStyle w:val="Styl1"/>
        <w:numPr>
          <w:ilvl w:val="0"/>
          <w:numId w:val="11"/>
        </w:numPr>
        <w:spacing w:line="276" w:lineRule="auto"/>
        <w:ind w:hanging="502"/>
        <w:rPr>
          <w:rFonts w:eastAsia="Calibri" w:cs="Times New Roman"/>
          <w:color w:val="00000A"/>
          <w:sz w:val="22"/>
          <w:szCs w:val="22"/>
        </w:rPr>
      </w:pPr>
      <w:r w:rsidRPr="003A0B5B">
        <w:rPr>
          <w:rFonts w:eastAsia="Calibri" w:cs="Times New Roman"/>
          <w:color w:val="00000A"/>
          <w:sz w:val="22"/>
          <w:szCs w:val="22"/>
        </w:rPr>
        <w:t>Wykonawca jest zobowiązany ponadto do zapewnienia bezpieczeństwa ruchu kołowego i pieszego w okresie wykonywania prac.</w:t>
      </w:r>
    </w:p>
    <w:p w14:paraId="2F6873A9" w14:textId="77777777" w:rsidR="00C44295" w:rsidRPr="003A0B5B" w:rsidRDefault="009E152C" w:rsidP="00E60AA8">
      <w:pPr>
        <w:pStyle w:val="Styl1"/>
        <w:numPr>
          <w:ilvl w:val="0"/>
          <w:numId w:val="11"/>
        </w:numPr>
        <w:spacing w:line="276" w:lineRule="auto"/>
        <w:ind w:hanging="502"/>
        <w:rPr>
          <w:rFonts w:eastAsia="Calibri" w:cs="Times New Roman"/>
          <w:color w:val="00000A"/>
          <w:sz w:val="22"/>
          <w:szCs w:val="22"/>
        </w:rPr>
      </w:pPr>
      <w:r w:rsidRPr="003A0B5B">
        <w:rPr>
          <w:rFonts w:eastAsia="Calibri" w:cs="Times New Roman"/>
          <w:color w:val="00000A"/>
          <w:sz w:val="22"/>
          <w:szCs w:val="22"/>
        </w:rPr>
        <w:t xml:space="preserve">W przypadku wystąpienia okoliczności korzystania Wykonawcy z działek nie </w:t>
      </w:r>
      <w:r w:rsidR="004A044F" w:rsidRPr="003A0B5B">
        <w:rPr>
          <w:rFonts w:eastAsia="Calibri" w:cs="Times New Roman"/>
          <w:color w:val="00000A"/>
          <w:sz w:val="22"/>
          <w:szCs w:val="22"/>
        </w:rPr>
        <w:t>objętych pozwoleniem</w:t>
      </w:r>
      <w:r w:rsidRPr="003A0B5B">
        <w:rPr>
          <w:rFonts w:eastAsia="Calibri" w:cs="Times New Roman"/>
          <w:color w:val="00000A"/>
          <w:sz w:val="22"/>
          <w:szCs w:val="22"/>
        </w:rPr>
        <w:t xml:space="preserve"> na </w:t>
      </w:r>
      <w:r w:rsidR="004A044F" w:rsidRPr="003A0B5B">
        <w:rPr>
          <w:rFonts w:eastAsia="Calibri" w:cs="Times New Roman"/>
          <w:color w:val="00000A"/>
          <w:sz w:val="22"/>
          <w:szCs w:val="22"/>
        </w:rPr>
        <w:t>budowę</w:t>
      </w:r>
      <w:r w:rsidRPr="003A0B5B">
        <w:rPr>
          <w:rFonts w:eastAsia="Calibri" w:cs="Times New Roman"/>
          <w:color w:val="00000A"/>
          <w:sz w:val="22"/>
          <w:szCs w:val="22"/>
        </w:rPr>
        <w:t xml:space="preserve"> lub zgłoszeniem robót Wykonawca własnym staraniem uzyska zgody właścicieli i ponosi pełną odpowiedzialność za wywiązanie się z podjętych zobowiązań.</w:t>
      </w:r>
    </w:p>
    <w:p w14:paraId="5DF7C86F" w14:textId="68E87910" w:rsidR="00C44295" w:rsidRPr="003A0B5B" w:rsidRDefault="009E152C" w:rsidP="00E60AA8">
      <w:pPr>
        <w:pStyle w:val="Styl1"/>
        <w:numPr>
          <w:ilvl w:val="0"/>
          <w:numId w:val="11"/>
        </w:numPr>
        <w:spacing w:line="276" w:lineRule="auto"/>
        <w:ind w:hanging="502"/>
        <w:rPr>
          <w:rFonts w:cs="Times New Roman"/>
          <w:sz w:val="22"/>
          <w:szCs w:val="22"/>
        </w:rPr>
      </w:pPr>
      <w:r w:rsidRPr="003A0B5B">
        <w:rPr>
          <w:rFonts w:eastAsia="Calibri" w:cs="Times New Roman"/>
          <w:color w:val="00000A"/>
          <w:sz w:val="22"/>
          <w:szCs w:val="22"/>
        </w:rPr>
        <w:t>Wywożony grunt Wykonawca zagospodaruje we własnym zakresie zgodnie z obowiązującymi przepisami prawa. Zamawiający nie będzie ponosił skutków prawnych ani zaspokajał roszczeń z tytułu niewłaściwego zagospodarowania urobku</w:t>
      </w:r>
      <w:r w:rsidR="00AB58C3">
        <w:rPr>
          <w:rFonts w:eastAsia="Calibri" w:cs="Times New Roman"/>
          <w:color w:val="00000A"/>
          <w:sz w:val="22"/>
          <w:szCs w:val="22"/>
        </w:rPr>
        <w:t xml:space="preserve"> i utylizację odpadów.</w:t>
      </w:r>
    </w:p>
    <w:p w14:paraId="195AC1D2" w14:textId="77777777" w:rsidR="00C44295" w:rsidRPr="003A0B5B" w:rsidRDefault="009E152C" w:rsidP="00E60AA8">
      <w:pPr>
        <w:pStyle w:val="Styl1"/>
        <w:numPr>
          <w:ilvl w:val="0"/>
          <w:numId w:val="11"/>
        </w:numPr>
        <w:spacing w:line="276" w:lineRule="auto"/>
        <w:ind w:hanging="502"/>
        <w:rPr>
          <w:rFonts w:cs="Times New Roman"/>
          <w:sz w:val="22"/>
          <w:szCs w:val="22"/>
        </w:rPr>
      </w:pPr>
      <w:r w:rsidRPr="003A0B5B">
        <w:rPr>
          <w:rFonts w:eastAsia="Calibri" w:cs="Times New Roman"/>
          <w:color w:val="000000"/>
          <w:sz w:val="22"/>
          <w:szCs w:val="22"/>
        </w:rPr>
        <w:t>Wycena wszystkich wymienionych powyżej prac została ujęta w cenie ofertowej.</w:t>
      </w:r>
    </w:p>
    <w:p w14:paraId="1367B83A" w14:textId="749F2BA8" w:rsidR="00D65D63" w:rsidRPr="003A0B5B" w:rsidRDefault="009E152C" w:rsidP="00E60AA8">
      <w:pPr>
        <w:pStyle w:val="Styl1"/>
        <w:numPr>
          <w:ilvl w:val="0"/>
          <w:numId w:val="11"/>
        </w:numPr>
        <w:spacing w:line="276" w:lineRule="auto"/>
        <w:ind w:hanging="502"/>
        <w:rPr>
          <w:rFonts w:cs="Times New Roman"/>
          <w:sz w:val="22"/>
          <w:szCs w:val="22"/>
        </w:rPr>
      </w:pPr>
      <w:r w:rsidRPr="003A0B5B">
        <w:rPr>
          <w:rFonts w:eastAsia="Calibri" w:cs="Times New Roman"/>
          <w:color w:val="000000"/>
          <w:sz w:val="22"/>
          <w:szCs w:val="22"/>
        </w:rPr>
        <w:t>Wykonawca oświadcza, że posiada konieczne doświadczenie i kwalifikacje niezbędne do prawidłowego wykonania Umowy i zobowiązuje się do:</w:t>
      </w:r>
    </w:p>
    <w:p w14:paraId="0D134E02" w14:textId="39425A52" w:rsidR="00D65D63" w:rsidRPr="003A0B5B" w:rsidRDefault="009E152C" w:rsidP="00E60AA8">
      <w:pPr>
        <w:pStyle w:val="Akapitzlist"/>
        <w:numPr>
          <w:ilvl w:val="0"/>
          <w:numId w:val="12"/>
        </w:numPr>
        <w:spacing w:after="0" w:line="276" w:lineRule="auto"/>
        <w:jc w:val="both"/>
        <w:rPr>
          <w:rFonts w:ascii="Times New Roman" w:hAnsi="Times New Roman" w:cs="Times New Roman"/>
          <w:szCs w:val="22"/>
        </w:rPr>
      </w:pPr>
      <w:r w:rsidRPr="003A0B5B">
        <w:rPr>
          <w:rFonts w:ascii="Times New Roman" w:eastAsia="Calibri" w:hAnsi="Times New Roman" w:cs="Times New Roman"/>
          <w:color w:val="000000"/>
          <w:szCs w:val="22"/>
        </w:rPr>
        <w:t>wykonywania przedmiotu umowy przy zachowaniu należytej staranności określonej w art. 355 § 2 Kodeksu cywilnego,</w:t>
      </w:r>
    </w:p>
    <w:p w14:paraId="185FAA9E" w14:textId="434BB275" w:rsidR="00C44295" w:rsidRPr="003A0B5B" w:rsidRDefault="009E152C" w:rsidP="00E60AA8">
      <w:pPr>
        <w:pStyle w:val="Akapitzlist"/>
        <w:numPr>
          <w:ilvl w:val="0"/>
          <w:numId w:val="12"/>
        </w:numPr>
        <w:spacing w:after="0" w:line="276" w:lineRule="auto"/>
        <w:jc w:val="both"/>
        <w:rPr>
          <w:rFonts w:ascii="Times New Roman" w:hAnsi="Times New Roman" w:cs="Times New Roman"/>
          <w:szCs w:val="22"/>
        </w:rPr>
      </w:pPr>
      <w:r w:rsidRPr="003A0B5B">
        <w:rPr>
          <w:rFonts w:ascii="Times New Roman" w:eastAsia="Calibri" w:hAnsi="Times New Roman" w:cs="Times New Roman"/>
          <w:color w:val="000000"/>
          <w:szCs w:val="22"/>
        </w:rPr>
        <w:t>informowania w formie pisemnej Zamawiającego o przebiegu wykonywania umowy na każde żądanie Zamawiającego.</w:t>
      </w:r>
    </w:p>
    <w:p w14:paraId="5CF4B3EF" w14:textId="7B782A3B" w:rsidR="00C44295" w:rsidRPr="003A0B5B" w:rsidRDefault="009E152C" w:rsidP="00E60AA8">
      <w:pPr>
        <w:pStyle w:val="Styl1"/>
        <w:numPr>
          <w:ilvl w:val="0"/>
          <w:numId w:val="11"/>
        </w:numPr>
        <w:spacing w:line="276" w:lineRule="auto"/>
        <w:ind w:hanging="502"/>
        <w:rPr>
          <w:rFonts w:eastAsia="Calibri" w:cs="Times New Roman"/>
          <w:color w:val="000000"/>
          <w:sz w:val="22"/>
          <w:szCs w:val="22"/>
        </w:rPr>
      </w:pPr>
      <w:r w:rsidRPr="003A0B5B">
        <w:rPr>
          <w:rFonts w:eastAsia="Calibri" w:cs="Times New Roman"/>
          <w:color w:val="000000"/>
          <w:sz w:val="22"/>
          <w:szCs w:val="22"/>
        </w:rPr>
        <w:t>Przez cały okres wykonywania przedmiotu umowy Wykonawca lub Podwykonawca będzie zatrudniać na podstawie umowy o pracę w rozumieniu przepisów ustawy z dnia 26 czerwca 1974 r. – Kodeks pracy</w:t>
      </w:r>
      <w:r w:rsidR="00AB58C3">
        <w:rPr>
          <w:rFonts w:eastAsia="Calibri" w:cs="Times New Roman"/>
          <w:color w:val="000000"/>
          <w:sz w:val="22"/>
          <w:szCs w:val="22"/>
        </w:rPr>
        <w:t>,</w:t>
      </w:r>
      <w:r w:rsidRPr="003A0B5B">
        <w:rPr>
          <w:rFonts w:eastAsia="Calibri" w:cs="Times New Roman"/>
          <w:color w:val="000000"/>
          <w:sz w:val="22"/>
          <w:szCs w:val="22"/>
        </w:rPr>
        <w:t xml:space="preserve"> osoby wykonujące czynności opisane w § 1 ust. 4, z wyłączeniem kadry kierowniczej i pracowników administracji.</w:t>
      </w:r>
    </w:p>
    <w:p w14:paraId="0CA29509" w14:textId="2E0E9753" w:rsidR="0090293D" w:rsidRPr="00EF6377" w:rsidRDefault="009E152C" w:rsidP="00EF6377">
      <w:pPr>
        <w:pStyle w:val="Styl1"/>
        <w:numPr>
          <w:ilvl w:val="0"/>
          <w:numId w:val="11"/>
        </w:numPr>
        <w:spacing w:line="276" w:lineRule="auto"/>
        <w:ind w:hanging="502"/>
        <w:rPr>
          <w:rFonts w:eastAsia="Calibri" w:cs="Times New Roman"/>
          <w:color w:val="000000"/>
          <w:sz w:val="22"/>
          <w:szCs w:val="22"/>
        </w:rPr>
      </w:pPr>
      <w:r w:rsidRPr="003A0B5B">
        <w:rPr>
          <w:rFonts w:eastAsia="Calibri" w:cs="Times New Roman"/>
          <w:color w:val="000000"/>
          <w:sz w:val="22"/>
          <w:szCs w:val="22"/>
        </w:rPr>
        <w:t xml:space="preserve">W trakcie realizacji zamówienia, na każde wezwanie Zamawiającego w wyznaczonym w tym </w:t>
      </w:r>
      <w:r w:rsidRPr="003A0B5B">
        <w:rPr>
          <w:rFonts w:eastAsia="Calibri" w:cs="Times New Roman"/>
          <w:color w:val="000000"/>
          <w:sz w:val="22"/>
          <w:szCs w:val="22"/>
        </w:rPr>
        <w:lastRenderedPageBreak/>
        <w:t xml:space="preserve">wezwaniu terminie, Wykonawca przedłoży Zamawiającemu wskazane poniżej dowody w celu potwierdzenia spełnienia wymogu zatrudnienia na podstawie umowy o pracę przez Wykonawcę lub Podwykonawcę osób wykonujących wskazane w § 1 ust. </w:t>
      </w:r>
      <w:r w:rsidR="00AB58C3">
        <w:rPr>
          <w:rFonts w:eastAsia="Calibri" w:cs="Times New Roman"/>
          <w:color w:val="000000"/>
          <w:sz w:val="22"/>
          <w:szCs w:val="22"/>
        </w:rPr>
        <w:t>3</w:t>
      </w:r>
      <w:r w:rsidRPr="003A0B5B">
        <w:rPr>
          <w:rFonts w:eastAsia="Calibri" w:cs="Times New Roman"/>
          <w:color w:val="000000"/>
          <w:sz w:val="22"/>
          <w:szCs w:val="22"/>
        </w:rPr>
        <w:t xml:space="preserve"> czynności w trakcie realizacji zamówienia poprzez</w:t>
      </w:r>
      <w:r w:rsidR="00EF6377">
        <w:rPr>
          <w:rFonts w:eastAsia="Calibri" w:cs="Times New Roman"/>
          <w:color w:val="000000"/>
          <w:sz w:val="22"/>
          <w:szCs w:val="22"/>
        </w:rPr>
        <w:t xml:space="preserve"> </w:t>
      </w:r>
      <w:r w:rsidRPr="00EF6377">
        <w:rPr>
          <w:rFonts w:eastAsia="Calibri" w:cs="Times New Roman"/>
          <w:color w:val="000000"/>
          <w:sz w:val="22"/>
          <w:szCs w:val="22"/>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2F5FC381" w14:textId="77777777" w:rsidR="0090293D" w:rsidRPr="003A0B5B" w:rsidRDefault="009E152C" w:rsidP="00E60AA8">
      <w:pPr>
        <w:pStyle w:val="Styl1"/>
        <w:numPr>
          <w:ilvl w:val="0"/>
          <w:numId w:val="11"/>
        </w:numPr>
        <w:spacing w:line="276" w:lineRule="auto"/>
        <w:ind w:hanging="502"/>
        <w:rPr>
          <w:rFonts w:eastAsia="Calibri" w:cs="Times New Roman"/>
          <w:color w:val="000000"/>
          <w:sz w:val="22"/>
          <w:szCs w:val="22"/>
        </w:rPr>
      </w:pPr>
      <w:r w:rsidRPr="003A0B5B">
        <w:rPr>
          <w:rFonts w:eastAsia="Calibri" w:cs="Times New Roman"/>
          <w:color w:val="000000"/>
          <w:sz w:val="22"/>
          <w:szCs w:val="22"/>
        </w:rPr>
        <w:t>Wykonawca oświadcza, iż posiada wymagane prawem uprawnienia branżowe w zakresie koniecznym do realizacji zamówienia.</w:t>
      </w:r>
    </w:p>
    <w:p w14:paraId="3C890B69" w14:textId="77777777" w:rsidR="0090293D" w:rsidRDefault="009E152C" w:rsidP="00E60AA8">
      <w:pPr>
        <w:pStyle w:val="Styl1"/>
        <w:numPr>
          <w:ilvl w:val="0"/>
          <w:numId w:val="11"/>
        </w:numPr>
        <w:spacing w:line="276" w:lineRule="auto"/>
        <w:ind w:hanging="502"/>
        <w:rPr>
          <w:rFonts w:eastAsia="Calibri" w:cs="Times New Roman"/>
          <w:color w:val="000000"/>
          <w:sz w:val="22"/>
          <w:szCs w:val="22"/>
        </w:rPr>
      </w:pPr>
      <w:r w:rsidRPr="003A0B5B">
        <w:rPr>
          <w:rFonts w:eastAsia="Calibri" w:cs="Times New Roman"/>
          <w:color w:val="000000"/>
          <w:sz w:val="22"/>
          <w:szCs w:val="22"/>
        </w:rPr>
        <w:t xml:space="preserve">Wykonawca będzie zobowiązany do prowadzenia prac ziemnych pod stałym nadzorem uprawnionego geologa. Koszty nadzoru geologicznego znajdują się po stronie Wykonawcy i są w </w:t>
      </w:r>
      <w:r w:rsidR="004A044F" w:rsidRPr="003A0B5B">
        <w:rPr>
          <w:rFonts w:eastAsia="Calibri" w:cs="Times New Roman"/>
          <w:color w:val="000000"/>
          <w:sz w:val="22"/>
          <w:szCs w:val="22"/>
        </w:rPr>
        <w:t>wynagrodzeniu,</w:t>
      </w:r>
      <w:r w:rsidRPr="003A0B5B">
        <w:rPr>
          <w:rFonts w:eastAsia="Calibri" w:cs="Times New Roman"/>
          <w:color w:val="000000"/>
          <w:sz w:val="22"/>
          <w:szCs w:val="22"/>
        </w:rPr>
        <w:t xml:space="preserve"> o którym mowa w §2. </w:t>
      </w:r>
    </w:p>
    <w:p w14:paraId="67993FAD" w14:textId="487BEC73" w:rsidR="00D50A42" w:rsidRPr="003A0B5B" w:rsidRDefault="00D50A42" w:rsidP="00E60AA8">
      <w:pPr>
        <w:pStyle w:val="Styl1"/>
        <w:numPr>
          <w:ilvl w:val="0"/>
          <w:numId w:val="11"/>
        </w:numPr>
        <w:spacing w:line="276" w:lineRule="auto"/>
        <w:ind w:hanging="502"/>
        <w:rPr>
          <w:rFonts w:eastAsia="Calibri" w:cs="Times New Roman"/>
          <w:color w:val="000000"/>
          <w:sz w:val="22"/>
          <w:szCs w:val="22"/>
        </w:rPr>
      </w:pPr>
      <w:r>
        <w:rPr>
          <w:rFonts w:eastAsia="Calibri" w:cs="Times New Roman"/>
          <w:color w:val="000000"/>
          <w:sz w:val="22"/>
          <w:szCs w:val="22"/>
        </w:rPr>
        <w:t xml:space="preserve">Wykonawca zobowiązany jest ponieść w całości koszty związane z wykonaniem dokumentacji projektowej wykonawczej (technicznej) w przypadku zmian w stosunku do projektu przekazanego przez Zamawiającego. </w:t>
      </w:r>
    </w:p>
    <w:p w14:paraId="0F731F5E" w14:textId="04FFB5E9" w:rsidR="00D65D63" w:rsidRDefault="009E152C" w:rsidP="00E60AA8">
      <w:pPr>
        <w:pStyle w:val="Styl1"/>
        <w:numPr>
          <w:ilvl w:val="0"/>
          <w:numId w:val="11"/>
        </w:numPr>
        <w:spacing w:line="276" w:lineRule="auto"/>
        <w:ind w:hanging="502"/>
        <w:rPr>
          <w:rFonts w:eastAsia="Calibri" w:cs="Times New Roman"/>
          <w:color w:val="000000"/>
          <w:sz w:val="22"/>
          <w:szCs w:val="22"/>
        </w:rPr>
      </w:pPr>
      <w:r w:rsidRPr="003A0B5B">
        <w:rPr>
          <w:rFonts w:eastAsia="Calibri" w:cs="Times New Roman"/>
          <w:color w:val="000000"/>
          <w:sz w:val="22"/>
          <w:szCs w:val="22"/>
        </w:rPr>
        <w:t xml:space="preserve">Wykonawca zobowiązany jest </w:t>
      </w:r>
      <w:r w:rsidR="00D50A42">
        <w:rPr>
          <w:rFonts w:eastAsia="Calibri" w:cs="Times New Roman"/>
          <w:color w:val="000000"/>
          <w:sz w:val="22"/>
          <w:szCs w:val="22"/>
        </w:rPr>
        <w:t>ponieść w całości koszty związane z kwalifikacją ewentualnych zmian nieistotnych wprowadzonych na wniosek Wykonawcy w uzgodnieniu z Zamawiającym na podstawie art. 36a ust. 6 ustawy prawo budowlane.</w:t>
      </w:r>
    </w:p>
    <w:p w14:paraId="76191586" w14:textId="16091FB9" w:rsidR="00CE2C53" w:rsidRPr="0082168D" w:rsidRDefault="0082168D" w:rsidP="0082168D">
      <w:pPr>
        <w:pStyle w:val="Styl1"/>
        <w:numPr>
          <w:ilvl w:val="0"/>
          <w:numId w:val="11"/>
        </w:numPr>
        <w:spacing w:line="276" w:lineRule="auto"/>
        <w:ind w:hanging="502"/>
        <w:rPr>
          <w:rFonts w:eastAsia="Calibri" w:cs="Times New Roman"/>
          <w:color w:val="000000"/>
          <w:sz w:val="22"/>
          <w:szCs w:val="22"/>
        </w:rPr>
      </w:pPr>
      <w:r w:rsidRPr="0082168D">
        <w:rPr>
          <w:rFonts w:eastAsia="Calibri" w:cs="Times New Roman"/>
          <w:color w:val="000000"/>
          <w:sz w:val="22"/>
          <w:szCs w:val="22"/>
        </w:rPr>
        <w:t xml:space="preserve">Wykonawca ponosi pełną odpowiedzialność </w:t>
      </w:r>
      <w:r w:rsidRPr="0082168D">
        <w:rPr>
          <w:rFonts w:cs="Times New Roman"/>
          <w:sz w:val="22"/>
          <w:szCs w:val="22"/>
        </w:rPr>
        <w:t>cywiln</w:t>
      </w:r>
      <w:r w:rsidRPr="0082168D">
        <w:rPr>
          <w:rFonts w:cs="Times New Roman"/>
          <w:sz w:val="22"/>
          <w:szCs w:val="22"/>
        </w:rPr>
        <w:t>ą</w:t>
      </w:r>
      <w:r w:rsidRPr="0082168D">
        <w:rPr>
          <w:rFonts w:cs="Times New Roman"/>
          <w:sz w:val="22"/>
          <w:szCs w:val="22"/>
        </w:rPr>
        <w:t xml:space="preserve"> za </w:t>
      </w:r>
      <w:r w:rsidRPr="0082168D">
        <w:rPr>
          <w:rFonts w:cs="Times New Roman"/>
          <w:sz w:val="22"/>
          <w:szCs w:val="22"/>
        </w:rPr>
        <w:t xml:space="preserve">wszelkie </w:t>
      </w:r>
      <w:r w:rsidRPr="0082168D">
        <w:rPr>
          <w:rFonts w:cs="Times New Roman"/>
          <w:sz w:val="22"/>
          <w:szCs w:val="22"/>
        </w:rPr>
        <w:t>szkody na osobie i mieniu oraz następstwa nieszczęśliwych wypadków dotyczące pracowników i osób trzecich, a powstałe w związku z prowadzonymi robotami budowlanymi i z ich wykonaniem, w tym także związane z ruchem pojazdów mechanicznych</w:t>
      </w:r>
      <w:r>
        <w:rPr>
          <w:rFonts w:cs="Times New Roman"/>
          <w:sz w:val="22"/>
          <w:szCs w:val="22"/>
        </w:rPr>
        <w:t>.</w:t>
      </w:r>
    </w:p>
    <w:p w14:paraId="4E871FCE" w14:textId="4DE93E9E" w:rsidR="00D65D63" w:rsidRPr="003A0B5B" w:rsidRDefault="009E152C" w:rsidP="003A0B5B">
      <w:pPr>
        <w:spacing w:before="240" w:after="240" w:line="276" w:lineRule="auto"/>
        <w:jc w:val="center"/>
        <w:rPr>
          <w:rFonts w:ascii="Times New Roman" w:eastAsia="Calibri" w:hAnsi="Times New Roman" w:cs="Times New Roman"/>
          <w:b/>
          <w:color w:val="00000A"/>
          <w:szCs w:val="22"/>
        </w:rPr>
      </w:pPr>
      <w:r w:rsidRPr="003A0B5B">
        <w:rPr>
          <w:rFonts w:ascii="Times New Roman" w:eastAsia="Calibri" w:hAnsi="Times New Roman" w:cs="Times New Roman"/>
          <w:b/>
          <w:color w:val="00000A"/>
          <w:szCs w:val="22"/>
        </w:rPr>
        <w:t xml:space="preserve">§ </w:t>
      </w:r>
      <w:r w:rsidR="00191CA7">
        <w:rPr>
          <w:rFonts w:ascii="Times New Roman" w:eastAsia="Calibri" w:hAnsi="Times New Roman" w:cs="Times New Roman"/>
          <w:b/>
          <w:color w:val="00000A"/>
          <w:szCs w:val="22"/>
        </w:rPr>
        <w:t>8</w:t>
      </w:r>
      <w:r w:rsidRPr="003A0B5B">
        <w:rPr>
          <w:rFonts w:ascii="Times New Roman" w:eastAsia="Calibri" w:hAnsi="Times New Roman" w:cs="Times New Roman"/>
          <w:b/>
          <w:color w:val="00000A"/>
          <w:szCs w:val="22"/>
        </w:rPr>
        <w:t>.</w:t>
      </w:r>
    </w:p>
    <w:p w14:paraId="48C66A20" w14:textId="77777777" w:rsidR="0090293D" w:rsidRPr="003A0B5B" w:rsidRDefault="009E152C" w:rsidP="00E60AA8">
      <w:pPr>
        <w:pStyle w:val="Styl1"/>
        <w:numPr>
          <w:ilvl w:val="0"/>
          <w:numId w:val="13"/>
        </w:numPr>
        <w:spacing w:line="276" w:lineRule="auto"/>
        <w:ind w:hanging="502"/>
        <w:rPr>
          <w:rFonts w:cs="Times New Roman"/>
          <w:sz w:val="22"/>
          <w:szCs w:val="22"/>
        </w:rPr>
      </w:pPr>
      <w:r w:rsidRPr="003A0B5B">
        <w:rPr>
          <w:rFonts w:cs="Times New Roman"/>
          <w:sz w:val="22"/>
          <w:szCs w:val="22"/>
        </w:rPr>
        <w:t>Wykonawca zobowiązany jest do zawarcia na własny koszt polisy ubezpieczeniowej na roboty budowlane</w:t>
      </w:r>
      <w:r w:rsidRPr="003A0B5B">
        <w:rPr>
          <w:rFonts w:cs="Times New Roman"/>
          <w:color w:val="000000"/>
          <w:sz w:val="22"/>
          <w:szCs w:val="22"/>
        </w:rPr>
        <w:t xml:space="preserve"> będące przedmiotem niniejszej Umowy, na cały okres realizacji inwestycji </w:t>
      </w:r>
      <w:r w:rsidRPr="003A0B5B">
        <w:rPr>
          <w:rFonts w:cs="Times New Roman"/>
          <w:sz w:val="22"/>
          <w:szCs w:val="22"/>
        </w:rPr>
        <w:t xml:space="preserve">na sumę ubezpieczenia nie mniejszą niż wartość umowy określona w §2 niniejszej </w:t>
      </w:r>
      <w:r w:rsidR="004A044F" w:rsidRPr="003A0B5B">
        <w:rPr>
          <w:rFonts w:cs="Times New Roman"/>
          <w:sz w:val="22"/>
          <w:szCs w:val="22"/>
        </w:rPr>
        <w:t>umowy.</w:t>
      </w:r>
    </w:p>
    <w:p w14:paraId="14DDAEA3" w14:textId="63FC7AD7" w:rsidR="00D65D63" w:rsidRPr="003A0B5B" w:rsidRDefault="009E152C" w:rsidP="00E60AA8">
      <w:pPr>
        <w:pStyle w:val="Styl1"/>
        <w:numPr>
          <w:ilvl w:val="0"/>
          <w:numId w:val="13"/>
        </w:numPr>
        <w:spacing w:line="276" w:lineRule="auto"/>
        <w:ind w:hanging="502"/>
        <w:rPr>
          <w:rFonts w:cs="Times New Roman"/>
          <w:sz w:val="22"/>
          <w:szCs w:val="22"/>
        </w:rPr>
      </w:pPr>
      <w:r w:rsidRPr="003A0B5B">
        <w:rPr>
          <w:rFonts w:eastAsia="Calibri" w:cs="Times New Roman"/>
          <w:color w:val="00000A"/>
          <w:sz w:val="22"/>
          <w:szCs w:val="22"/>
        </w:rPr>
        <w:t>Ubezpieczeniu podlegają w szczególności:</w:t>
      </w:r>
    </w:p>
    <w:p w14:paraId="3D8B06FC" w14:textId="234F4DF7" w:rsidR="00594502" w:rsidRPr="003A0B5B" w:rsidRDefault="009E152C" w:rsidP="00E60AA8">
      <w:pPr>
        <w:pStyle w:val="Styl3"/>
        <w:numPr>
          <w:ilvl w:val="0"/>
          <w:numId w:val="4"/>
        </w:numPr>
        <w:spacing w:line="276" w:lineRule="auto"/>
        <w:rPr>
          <w:rFonts w:cs="Times New Roman"/>
          <w:sz w:val="22"/>
          <w:szCs w:val="22"/>
        </w:rPr>
      </w:pPr>
      <w:r w:rsidRPr="003A0B5B">
        <w:rPr>
          <w:rFonts w:cs="Times New Roman"/>
          <w:sz w:val="22"/>
          <w:szCs w:val="22"/>
        </w:rPr>
        <w:t> roboty objęte umową, urządzenia oraz wszelkie mienie ruchome związane bezpośrednio z</w:t>
      </w:r>
      <w:r w:rsidR="0082531E" w:rsidRPr="003A0B5B">
        <w:rPr>
          <w:rFonts w:cs="Times New Roman"/>
          <w:sz w:val="22"/>
          <w:szCs w:val="22"/>
        </w:rPr>
        <w:t> </w:t>
      </w:r>
      <w:r w:rsidRPr="003A0B5B">
        <w:rPr>
          <w:rFonts w:cs="Times New Roman"/>
          <w:sz w:val="22"/>
          <w:szCs w:val="22"/>
        </w:rPr>
        <w:t>wykonawstwem robót,</w:t>
      </w:r>
    </w:p>
    <w:p w14:paraId="58AB0D2D" w14:textId="57A97451" w:rsidR="00D65D63" w:rsidRPr="003A0B5B" w:rsidRDefault="009E152C" w:rsidP="00E60AA8">
      <w:pPr>
        <w:pStyle w:val="Styl3"/>
        <w:numPr>
          <w:ilvl w:val="0"/>
          <w:numId w:val="4"/>
        </w:numPr>
        <w:spacing w:line="276" w:lineRule="auto"/>
        <w:rPr>
          <w:rFonts w:cs="Times New Roman"/>
          <w:sz w:val="22"/>
          <w:szCs w:val="22"/>
        </w:rPr>
      </w:pPr>
      <w:r w:rsidRPr="003A0B5B">
        <w:rPr>
          <w:rFonts w:cs="Times New Roman"/>
          <w:sz w:val="22"/>
          <w:szCs w:val="22"/>
        </w:rPr>
        <w:t>odpowiedzialność cywilna za szkody na osobie i mieniu oraz następstwa nieszczęśliwych wypadków dotyczące pracowników i osób trzecich, a powstałe w związku z prowadzonymi robotami budowlanymi i z ich wykonaniem, w tym także związane z ruchem pojazdów mechanicznych</w:t>
      </w:r>
      <w:r w:rsidR="00327F34">
        <w:rPr>
          <w:rFonts w:cs="Times New Roman"/>
          <w:sz w:val="22"/>
          <w:szCs w:val="22"/>
        </w:rPr>
        <w:t>,</w:t>
      </w:r>
    </w:p>
    <w:p w14:paraId="35256B6A" w14:textId="2673FC54" w:rsidR="00D65D63" w:rsidRPr="003A0B5B" w:rsidRDefault="009E152C" w:rsidP="00E60AA8">
      <w:pPr>
        <w:pStyle w:val="Styl1"/>
        <w:numPr>
          <w:ilvl w:val="0"/>
          <w:numId w:val="13"/>
        </w:numPr>
        <w:spacing w:line="276" w:lineRule="auto"/>
        <w:ind w:hanging="502"/>
        <w:rPr>
          <w:rFonts w:eastAsia="Calibri" w:cs="Times New Roman"/>
          <w:color w:val="00000A"/>
          <w:sz w:val="22"/>
          <w:szCs w:val="22"/>
        </w:rPr>
      </w:pPr>
      <w:r w:rsidRPr="003A0B5B">
        <w:rPr>
          <w:rFonts w:eastAsia="Calibri" w:cs="Times New Roman"/>
          <w:color w:val="00000A"/>
          <w:sz w:val="22"/>
          <w:szCs w:val="22"/>
        </w:rPr>
        <w:t>Wykonawca przedłoży Zamawiającemu do wglądu umowy ubezpieczenia, o których mowa w</w:t>
      </w:r>
      <w:r w:rsidR="0082531E" w:rsidRPr="003A0B5B">
        <w:rPr>
          <w:rFonts w:eastAsia="Calibri" w:cs="Times New Roman"/>
          <w:color w:val="00000A"/>
          <w:sz w:val="22"/>
          <w:szCs w:val="22"/>
        </w:rPr>
        <w:t> </w:t>
      </w:r>
      <w:r w:rsidRPr="003A0B5B">
        <w:rPr>
          <w:rFonts w:eastAsia="Calibri" w:cs="Times New Roman"/>
          <w:color w:val="00000A"/>
          <w:sz w:val="22"/>
          <w:szCs w:val="22"/>
        </w:rPr>
        <w:t>ust. 1</w:t>
      </w:r>
      <w:r w:rsidR="00BD4F49" w:rsidRPr="003A0B5B">
        <w:rPr>
          <w:rFonts w:eastAsia="Calibri" w:cs="Times New Roman"/>
          <w:color w:val="00000A"/>
          <w:sz w:val="22"/>
          <w:szCs w:val="22"/>
        </w:rPr>
        <w:t xml:space="preserve"> na żądanie zamawiającego</w:t>
      </w:r>
      <w:r w:rsidR="00327F34">
        <w:rPr>
          <w:rFonts w:eastAsia="Calibri" w:cs="Times New Roman"/>
          <w:color w:val="00000A"/>
          <w:sz w:val="22"/>
          <w:szCs w:val="22"/>
        </w:rPr>
        <w:t>,</w:t>
      </w:r>
    </w:p>
    <w:p w14:paraId="779682D8" w14:textId="6503EE6E" w:rsidR="00D65D63" w:rsidRPr="003A0B5B" w:rsidRDefault="009E152C" w:rsidP="00E60AA8">
      <w:pPr>
        <w:pStyle w:val="Styl1"/>
        <w:numPr>
          <w:ilvl w:val="0"/>
          <w:numId w:val="13"/>
        </w:numPr>
        <w:spacing w:line="276" w:lineRule="auto"/>
        <w:ind w:hanging="502"/>
        <w:rPr>
          <w:rFonts w:eastAsia="Calibri" w:cs="Times New Roman"/>
          <w:color w:val="00000A"/>
          <w:sz w:val="22"/>
          <w:szCs w:val="22"/>
        </w:rPr>
      </w:pPr>
      <w:r w:rsidRPr="003A0B5B">
        <w:rPr>
          <w:rFonts w:eastAsia="Calibri" w:cs="Times New Roman"/>
          <w:color w:val="00000A"/>
          <w:sz w:val="22"/>
          <w:szCs w:val="22"/>
        </w:rPr>
        <w:t xml:space="preserve">Zamawiający nie ponosi odpowiedzialności za szkody wyrządzone przez Wykonawcę </w:t>
      </w:r>
      <w:r w:rsidR="004A044F" w:rsidRPr="003A0B5B">
        <w:rPr>
          <w:rFonts w:eastAsia="Calibri" w:cs="Times New Roman"/>
          <w:color w:val="00000A"/>
          <w:sz w:val="22"/>
          <w:szCs w:val="22"/>
        </w:rPr>
        <w:t>podczas wykonywania</w:t>
      </w:r>
      <w:r w:rsidRPr="003A0B5B">
        <w:rPr>
          <w:rFonts w:eastAsia="Calibri" w:cs="Times New Roman"/>
          <w:color w:val="00000A"/>
          <w:sz w:val="22"/>
          <w:szCs w:val="22"/>
        </w:rPr>
        <w:t xml:space="preserve"> przedmiotu zamówienia.</w:t>
      </w:r>
    </w:p>
    <w:p w14:paraId="555F39E7" w14:textId="04DC685F" w:rsidR="00D65D63" w:rsidRPr="003A0B5B" w:rsidRDefault="009E152C" w:rsidP="003A0B5B">
      <w:pPr>
        <w:spacing w:before="240" w:after="240" w:line="276" w:lineRule="auto"/>
        <w:jc w:val="center"/>
        <w:rPr>
          <w:rFonts w:ascii="Times New Roman" w:eastAsia="Calibri" w:hAnsi="Times New Roman" w:cs="Times New Roman"/>
          <w:b/>
          <w:color w:val="00000A"/>
          <w:szCs w:val="22"/>
        </w:rPr>
      </w:pPr>
      <w:r w:rsidRPr="003A0B5B">
        <w:rPr>
          <w:rFonts w:ascii="Times New Roman" w:eastAsia="Calibri" w:hAnsi="Times New Roman" w:cs="Times New Roman"/>
          <w:b/>
          <w:color w:val="00000A"/>
          <w:szCs w:val="22"/>
        </w:rPr>
        <w:t xml:space="preserve">§ </w:t>
      </w:r>
      <w:r w:rsidR="00191CA7">
        <w:rPr>
          <w:rFonts w:ascii="Times New Roman" w:eastAsia="Calibri" w:hAnsi="Times New Roman" w:cs="Times New Roman"/>
          <w:b/>
          <w:color w:val="00000A"/>
          <w:szCs w:val="22"/>
        </w:rPr>
        <w:t>9</w:t>
      </w:r>
      <w:r w:rsidRPr="003A0B5B">
        <w:rPr>
          <w:rFonts w:ascii="Times New Roman" w:eastAsia="Calibri" w:hAnsi="Times New Roman" w:cs="Times New Roman"/>
          <w:b/>
          <w:color w:val="00000A"/>
          <w:szCs w:val="22"/>
        </w:rPr>
        <w:t>.</w:t>
      </w:r>
    </w:p>
    <w:p w14:paraId="4BF15867" w14:textId="0C28137E" w:rsidR="00AB58C3" w:rsidRPr="0082168D" w:rsidRDefault="009E152C" w:rsidP="0082168D">
      <w:pPr>
        <w:spacing w:line="276" w:lineRule="auto"/>
        <w:jc w:val="both"/>
        <w:rPr>
          <w:rFonts w:ascii="Times New Roman" w:hAnsi="Times New Roman" w:cs="Times New Roman"/>
          <w:szCs w:val="22"/>
        </w:rPr>
      </w:pPr>
      <w:r w:rsidRPr="003A0B5B">
        <w:rPr>
          <w:rFonts w:ascii="Times New Roman" w:eastAsia="Calibri" w:hAnsi="Times New Roman" w:cs="Times New Roman"/>
          <w:color w:val="00000A"/>
          <w:szCs w:val="22"/>
        </w:rPr>
        <w:t>Wykonawca pokryje faktyczne koszty poboru: wody i energii elektrycznej dla potrzeb budowy, jeżeli takie wystąpią w trakcie realizacji robót. Zamawiający nie zapewnia dostępu do wody i energii elektrycznej.</w:t>
      </w:r>
    </w:p>
    <w:p w14:paraId="781BC3C1" w14:textId="00D02392" w:rsidR="00D65D63" w:rsidRPr="003A0B5B" w:rsidRDefault="009E152C" w:rsidP="003A0B5B">
      <w:pPr>
        <w:pStyle w:val="Akapitzlist"/>
        <w:spacing w:before="240" w:after="240" w:line="276" w:lineRule="auto"/>
        <w:ind w:left="360"/>
        <w:jc w:val="center"/>
        <w:rPr>
          <w:rFonts w:ascii="Times New Roman" w:eastAsia="Calibri" w:hAnsi="Times New Roman" w:cs="Times New Roman"/>
          <w:b/>
          <w:color w:val="00000A"/>
          <w:szCs w:val="22"/>
        </w:rPr>
      </w:pPr>
      <w:r w:rsidRPr="003A0B5B">
        <w:rPr>
          <w:rFonts w:ascii="Times New Roman" w:eastAsia="Calibri" w:hAnsi="Times New Roman" w:cs="Times New Roman"/>
          <w:b/>
          <w:color w:val="00000A"/>
          <w:szCs w:val="22"/>
        </w:rPr>
        <w:lastRenderedPageBreak/>
        <w:t xml:space="preserve">§ </w:t>
      </w:r>
      <w:r w:rsidR="00191CA7">
        <w:rPr>
          <w:rFonts w:ascii="Times New Roman" w:eastAsia="Calibri" w:hAnsi="Times New Roman" w:cs="Times New Roman"/>
          <w:b/>
          <w:color w:val="00000A"/>
          <w:szCs w:val="22"/>
        </w:rPr>
        <w:t>10</w:t>
      </w:r>
      <w:r w:rsidRPr="003A0B5B">
        <w:rPr>
          <w:rFonts w:ascii="Times New Roman" w:eastAsia="Calibri" w:hAnsi="Times New Roman" w:cs="Times New Roman"/>
          <w:b/>
          <w:color w:val="00000A"/>
          <w:szCs w:val="22"/>
        </w:rPr>
        <w:t>.</w:t>
      </w:r>
    </w:p>
    <w:p w14:paraId="7CC584AB" w14:textId="1997B702" w:rsidR="00D65D63" w:rsidRPr="003A0B5B" w:rsidRDefault="009E152C" w:rsidP="00E60AA8">
      <w:pPr>
        <w:pStyle w:val="Styl1"/>
        <w:numPr>
          <w:ilvl w:val="0"/>
          <w:numId w:val="14"/>
        </w:numPr>
        <w:spacing w:line="276" w:lineRule="auto"/>
        <w:ind w:hanging="502"/>
        <w:rPr>
          <w:rFonts w:cs="Times New Roman"/>
          <w:sz w:val="22"/>
          <w:szCs w:val="22"/>
        </w:rPr>
      </w:pPr>
      <w:r w:rsidRPr="003A0B5B">
        <w:rPr>
          <w:rFonts w:cs="Times New Roman"/>
          <w:sz w:val="22"/>
          <w:szCs w:val="22"/>
        </w:rPr>
        <w:t>Zamawiający dopuszcza realizację części zadania inwestycyjnego, określonego w § 1 umowy, przez podwykonawców.</w:t>
      </w:r>
    </w:p>
    <w:p w14:paraId="407F9200" w14:textId="4ABD2073" w:rsidR="00D65D63" w:rsidRPr="003A0B5B" w:rsidRDefault="009E152C" w:rsidP="00E60AA8">
      <w:pPr>
        <w:pStyle w:val="Styl1"/>
        <w:numPr>
          <w:ilvl w:val="0"/>
          <w:numId w:val="14"/>
        </w:numPr>
        <w:spacing w:line="276" w:lineRule="auto"/>
        <w:ind w:hanging="502"/>
        <w:rPr>
          <w:rFonts w:cs="Times New Roman"/>
          <w:sz w:val="22"/>
          <w:szCs w:val="22"/>
        </w:rPr>
      </w:pPr>
      <w:r w:rsidRPr="003A0B5B">
        <w:rPr>
          <w:rFonts w:cs="Times New Roman"/>
          <w:sz w:val="22"/>
          <w:szCs w:val="22"/>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t>
      </w:r>
    </w:p>
    <w:p w14:paraId="7910E9D5" w14:textId="6A295DFF" w:rsidR="00D65D63" w:rsidRPr="003A0B5B" w:rsidRDefault="009E152C" w:rsidP="00E60AA8">
      <w:pPr>
        <w:pStyle w:val="Styl1"/>
        <w:numPr>
          <w:ilvl w:val="0"/>
          <w:numId w:val="14"/>
        </w:numPr>
        <w:spacing w:line="276" w:lineRule="auto"/>
        <w:ind w:hanging="502"/>
        <w:rPr>
          <w:rFonts w:cs="Times New Roman"/>
          <w:sz w:val="22"/>
          <w:szCs w:val="22"/>
        </w:rPr>
      </w:pPr>
      <w:r w:rsidRPr="003A0B5B">
        <w:rPr>
          <w:rFonts w:cs="Times New Roman"/>
          <w:sz w:val="22"/>
          <w:szCs w:val="22"/>
        </w:rPr>
        <w:t xml:space="preserve">Każdy projekt umowy o podwykonawstwo oraz umowa o podwykonawstwo musi zawierać </w:t>
      </w:r>
      <w:r w:rsidRPr="003A0B5B">
        <w:rPr>
          <w:rFonts w:cs="Times New Roman"/>
          <w:sz w:val="22"/>
          <w:szCs w:val="22"/>
        </w:rPr>
        <w:br/>
        <w:t>w szczególności postanowienia dotyczące:</w:t>
      </w:r>
    </w:p>
    <w:p w14:paraId="18E7766F" w14:textId="77777777" w:rsidR="00D65D63" w:rsidRPr="003A0B5B" w:rsidRDefault="009E152C" w:rsidP="00E60AA8">
      <w:pPr>
        <w:numPr>
          <w:ilvl w:val="0"/>
          <w:numId w:val="15"/>
        </w:numPr>
        <w:tabs>
          <w:tab w:val="clear" w:pos="0"/>
        </w:tabs>
        <w:spacing w:line="276" w:lineRule="auto"/>
        <w:ind w:left="851" w:hanging="425"/>
        <w:jc w:val="both"/>
        <w:rPr>
          <w:rFonts w:ascii="Times New Roman" w:hAnsi="Times New Roman" w:cs="Times New Roman"/>
          <w:szCs w:val="22"/>
        </w:rPr>
      </w:pPr>
      <w:r w:rsidRPr="003A0B5B">
        <w:rPr>
          <w:rFonts w:ascii="Times New Roman" w:eastAsia="Calibri" w:hAnsi="Times New Roman" w:cs="Times New Roman"/>
          <w:color w:val="00000A"/>
          <w:szCs w:val="22"/>
        </w:rPr>
        <w:t>zakresu robót powierzonego podwykonawcy; integralną część projektu umowy o podwykonawstwo oraz umowy o podwykonawstwo stanowić będzie harmonogram rzeczowo-finansowy robót,</w:t>
      </w:r>
    </w:p>
    <w:p w14:paraId="02B74317" w14:textId="77777777" w:rsidR="00D65D63" w:rsidRPr="003A0B5B" w:rsidRDefault="009E152C" w:rsidP="00E60AA8">
      <w:pPr>
        <w:numPr>
          <w:ilvl w:val="0"/>
          <w:numId w:val="15"/>
        </w:numPr>
        <w:tabs>
          <w:tab w:val="clear" w:pos="0"/>
        </w:tabs>
        <w:spacing w:line="276" w:lineRule="auto"/>
        <w:ind w:left="851" w:hanging="425"/>
        <w:jc w:val="both"/>
        <w:rPr>
          <w:rFonts w:ascii="Times New Roman" w:hAnsi="Times New Roman" w:cs="Times New Roman"/>
          <w:szCs w:val="22"/>
        </w:rPr>
      </w:pPr>
      <w:r w:rsidRPr="003A0B5B">
        <w:rPr>
          <w:rFonts w:ascii="Times New Roman" w:eastAsia="Calibri" w:hAnsi="Times New Roman" w:cs="Times New Roman"/>
          <w:color w:val="00000A"/>
          <w:szCs w:val="22"/>
        </w:rPr>
        <w:t>terminu zapłaty wynagrodzenia podwykonawcy lub dalszemu podwykonawcy, z tym zastrzeżeniem, że nie może on być dłuższy niż 30 dni od dnia doręczenia Wykonawcy, podwykonawcy lub dalszemu podwykonawcy faktury lub rachunku, potwierdzających wykonanie zleconej podwykonawcy lub dalszemu podwykonawcy dostawy, usługi lub roboty budowlanej,</w:t>
      </w:r>
    </w:p>
    <w:p w14:paraId="4B9576C3" w14:textId="77777777" w:rsidR="00D65D63" w:rsidRPr="003A0B5B" w:rsidRDefault="009E152C" w:rsidP="00E60AA8">
      <w:pPr>
        <w:numPr>
          <w:ilvl w:val="0"/>
          <w:numId w:val="15"/>
        </w:numPr>
        <w:tabs>
          <w:tab w:val="clear" w:pos="0"/>
        </w:tabs>
        <w:spacing w:line="276" w:lineRule="auto"/>
        <w:ind w:left="851" w:hanging="425"/>
        <w:jc w:val="both"/>
        <w:rPr>
          <w:rFonts w:ascii="Times New Roman" w:hAnsi="Times New Roman" w:cs="Times New Roman"/>
          <w:szCs w:val="22"/>
        </w:rPr>
      </w:pPr>
      <w:r w:rsidRPr="003A0B5B">
        <w:rPr>
          <w:rFonts w:ascii="Times New Roman" w:eastAsia="Calibri" w:hAnsi="Times New Roman" w:cs="Times New Roman"/>
          <w:color w:val="00000A"/>
          <w:szCs w:val="22"/>
        </w:rPr>
        <w:t>wynagrodzenia i zasad płatności za wykonane roboty,</w:t>
      </w:r>
    </w:p>
    <w:p w14:paraId="3FF9F387" w14:textId="77777777" w:rsidR="00D65D63" w:rsidRPr="003A0B5B" w:rsidRDefault="009E152C" w:rsidP="00E60AA8">
      <w:pPr>
        <w:numPr>
          <w:ilvl w:val="0"/>
          <w:numId w:val="15"/>
        </w:numPr>
        <w:tabs>
          <w:tab w:val="clear" w:pos="0"/>
        </w:tabs>
        <w:spacing w:line="276" w:lineRule="auto"/>
        <w:ind w:left="851" w:hanging="425"/>
        <w:jc w:val="both"/>
        <w:rPr>
          <w:rFonts w:ascii="Times New Roman" w:hAnsi="Times New Roman" w:cs="Times New Roman"/>
          <w:szCs w:val="22"/>
        </w:rPr>
      </w:pPr>
      <w:r w:rsidRPr="003A0B5B">
        <w:rPr>
          <w:rFonts w:ascii="Times New Roman" w:eastAsia="Calibri" w:hAnsi="Times New Roman" w:cs="Times New Roman"/>
          <w:color w:val="00000A"/>
          <w:szCs w:val="22"/>
        </w:rPr>
        <w:t>o</w:t>
      </w:r>
      <w:r w:rsidRPr="003A0B5B">
        <w:rPr>
          <w:rFonts w:ascii="Times New Roman" w:eastAsia="Calibri" w:hAnsi="Times New Roman" w:cs="Times New Roman"/>
          <w:color w:val="000000"/>
          <w:szCs w:val="22"/>
        </w:rPr>
        <w:t>świadczenie podwykonawcy lub dalszego podwykonawcy, iż zapoznał się z treścią umowy łączącej Wykonawcę z Zamawiającym, oraz z treścią dokumentów niniejszego postępowania o zamówienia publiczne,</w:t>
      </w:r>
    </w:p>
    <w:p w14:paraId="730066F8" w14:textId="77777777" w:rsidR="00D65D63" w:rsidRPr="003A0B5B" w:rsidRDefault="009E152C" w:rsidP="00E60AA8">
      <w:pPr>
        <w:numPr>
          <w:ilvl w:val="0"/>
          <w:numId w:val="15"/>
        </w:numPr>
        <w:tabs>
          <w:tab w:val="clear" w:pos="0"/>
        </w:tabs>
        <w:spacing w:line="276" w:lineRule="auto"/>
        <w:ind w:left="851" w:hanging="425"/>
        <w:jc w:val="both"/>
        <w:rPr>
          <w:rFonts w:ascii="Times New Roman" w:hAnsi="Times New Roman" w:cs="Times New Roman"/>
          <w:szCs w:val="22"/>
        </w:rPr>
      </w:pPr>
      <w:r w:rsidRPr="003A0B5B">
        <w:rPr>
          <w:rFonts w:ascii="Times New Roman" w:eastAsia="Calibri" w:hAnsi="Times New Roman" w:cs="Times New Roman"/>
          <w:color w:val="000000"/>
          <w:szCs w:val="22"/>
        </w:rPr>
        <w:t>rozwiązania umowy o po</w:t>
      </w:r>
      <w:r w:rsidRPr="003A0B5B">
        <w:rPr>
          <w:rFonts w:ascii="Times New Roman" w:eastAsia="Calibri" w:hAnsi="Times New Roman" w:cs="Times New Roman"/>
          <w:color w:val="00000A"/>
          <w:szCs w:val="22"/>
        </w:rPr>
        <w:t>dwykonawstwo w przypadku rozwiązania niniejszej umowy.</w:t>
      </w:r>
    </w:p>
    <w:p w14:paraId="717B2BA1" w14:textId="68DC5B65" w:rsidR="00D65D63" w:rsidRPr="003A0B5B" w:rsidRDefault="009E152C" w:rsidP="00E60AA8">
      <w:pPr>
        <w:pStyle w:val="Styl1"/>
        <w:numPr>
          <w:ilvl w:val="0"/>
          <w:numId w:val="14"/>
        </w:numPr>
        <w:spacing w:line="276" w:lineRule="auto"/>
        <w:ind w:hanging="502"/>
        <w:rPr>
          <w:rFonts w:cs="Times New Roman"/>
          <w:sz w:val="22"/>
          <w:szCs w:val="22"/>
        </w:rPr>
      </w:pPr>
      <w:r w:rsidRPr="003A0B5B">
        <w:rPr>
          <w:rFonts w:cs="Times New Roman"/>
          <w:sz w:val="22"/>
          <w:szCs w:val="22"/>
        </w:rPr>
        <w:t>Wykonawca, podwykonawca lub dalszy podwykonawca zamówienia na roboty budowlane zobowiązany jest przedstawić odpis z Krajowego Rejestru Sądowego lub inny dokument, właściwy dla danej formy organizacyjnej podwykonawcy wskazujący na uprawnienia osób wymienionych w umowie do reprezentowania stron umowy.</w:t>
      </w:r>
    </w:p>
    <w:p w14:paraId="1D45C34A" w14:textId="22B400B5" w:rsidR="00D65D63" w:rsidRPr="003A0B5B" w:rsidRDefault="009E152C" w:rsidP="00E60AA8">
      <w:pPr>
        <w:pStyle w:val="Styl1"/>
        <w:numPr>
          <w:ilvl w:val="0"/>
          <w:numId w:val="14"/>
        </w:numPr>
        <w:spacing w:line="276" w:lineRule="auto"/>
        <w:ind w:hanging="502"/>
        <w:rPr>
          <w:rFonts w:cs="Times New Roman"/>
          <w:sz w:val="22"/>
          <w:szCs w:val="22"/>
        </w:rPr>
      </w:pPr>
      <w:r w:rsidRPr="003A0B5B">
        <w:rPr>
          <w:rFonts w:cs="Times New Roman"/>
          <w:sz w:val="22"/>
          <w:szCs w:val="22"/>
        </w:rPr>
        <w:t xml:space="preserve">Zamawiający, w terminie do </w:t>
      </w:r>
      <w:r w:rsidR="0082168D">
        <w:rPr>
          <w:rFonts w:cs="Times New Roman"/>
          <w:sz w:val="22"/>
          <w:szCs w:val="22"/>
        </w:rPr>
        <w:t>7</w:t>
      </w:r>
      <w:r w:rsidRPr="003A0B5B">
        <w:rPr>
          <w:rFonts w:cs="Times New Roman"/>
          <w:sz w:val="22"/>
          <w:szCs w:val="22"/>
        </w:rPr>
        <w:t xml:space="preserve"> dni roboczych od dnia doręczenia projektu umowy o podwykonawstwo, akceptuje lub zgłasza pisemne zastrzeżenia do projektu umowy o podwykonawstwo, której przedmiotem są roboty budowlane. Zamawiający zgłosi w formie pisemnej zastrzeżenia do projektu umowy o podwykonawstwo, której przedmiotem są roboty budowlane w sytuacji, gdy umowa ta nie spełnia wymagań określonych w niniejszej SWZ oraz w przypadku, gdy umowa przewiduje termin zapłaty wynagrodzenia dłuższy niż 30 dni od dnia doręczenia Wykonawcy, podwykonawcy lub dalszemu podwykonawcy faktury lub rachunku, potwierdzających wykonanie zleconej podwykonawcy lub dalszemu podwykonawcy roboty budowlanej a także w gdy umowa o podwykonawstwo zawiera postanowienia kształtujące prawa i obowiązki podwykonawcy, w zakresie kar umownych oraz postanowień dotyczących warunków wypłaty wynagrodzenia, w sposób dla niego mniej korzystny niż prawa i obowiązki Wykonawcy, ukształtowane postanowieniami niniejszej Umowy. </w:t>
      </w:r>
    </w:p>
    <w:p w14:paraId="1861B4D8" w14:textId="5C1741FC" w:rsidR="00D65D63" w:rsidRPr="003A0B5B" w:rsidRDefault="009E152C" w:rsidP="00E60AA8">
      <w:pPr>
        <w:pStyle w:val="Styl1"/>
        <w:numPr>
          <w:ilvl w:val="0"/>
          <w:numId w:val="14"/>
        </w:numPr>
        <w:spacing w:line="276" w:lineRule="auto"/>
        <w:ind w:hanging="502"/>
        <w:rPr>
          <w:rFonts w:cs="Times New Roman"/>
          <w:sz w:val="22"/>
          <w:szCs w:val="22"/>
        </w:rPr>
      </w:pPr>
      <w:r w:rsidRPr="003A0B5B">
        <w:rPr>
          <w:rFonts w:cs="Times New Roman"/>
          <w:sz w:val="22"/>
          <w:szCs w:val="22"/>
        </w:rPr>
        <w:t>Niezgłoszenie w formie pisemnej zastrzeżeń do przedłożonego projektu umowy</w:t>
      </w:r>
      <w:r w:rsidRPr="003A0B5B">
        <w:rPr>
          <w:rFonts w:cs="Times New Roman"/>
          <w:sz w:val="22"/>
          <w:szCs w:val="22"/>
        </w:rPr>
        <w:br/>
        <w:t>o podwykonawstwo, której przedmiotem są roboty budowlane, w terminie określonym ust. 5, uważa się za akceptację projektu umowy przez Zamawiającego.</w:t>
      </w:r>
    </w:p>
    <w:p w14:paraId="6933D252" w14:textId="77777777" w:rsidR="00BD4F49" w:rsidRPr="003A0B5B" w:rsidRDefault="009E152C" w:rsidP="00E60AA8">
      <w:pPr>
        <w:pStyle w:val="Styl1"/>
        <w:numPr>
          <w:ilvl w:val="0"/>
          <w:numId w:val="14"/>
        </w:numPr>
        <w:spacing w:line="276" w:lineRule="auto"/>
        <w:ind w:hanging="502"/>
        <w:rPr>
          <w:rFonts w:cs="Times New Roman"/>
          <w:sz w:val="22"/>
          <w:szCs w:val="22"/>
        </w:rPr>
      </w:pPr>
      <w:r w:rsidRPr="003A0B5B">
        <w:rPr>
          <w:rFonts w:cs="Times New Roman"/>
          <w:sz w:val="22"/>
          <w:szCs w:val="22"/>
        </w:rPr>
        <w:t xml:space="preserve">Wykonawca, podwykonawca lub dalszy podwykonawca zamówienia na roboty budowlane przedkłada </w:t>
      </w:r>
      <w:r w:rsidRPr="003A0B5B">
        <w:rPr>
          <w:rFonts w:cs="Times New Roman"/>
          <w:sz w:val="22"/>
          <w:szCs w:val="22"/>
        </w:rPr>
        <w:lastRenderedPageBreak/>
        <w:t>Zamawiającemu poświadczoną za zgodność z oryginałem kopię zawartej umowy o podwykonawstwo, której przedmiotem są roboty budowlane, w terminie 7 dni od dnia jej zawarcia.</w:t>
      </w:r>
    </w:p>
    <w:p w14:paraId="3DC4B5AE" w14:textId="546C8581" w:rsidR="00D65D63" w:rsidRPr="003A0B5B" w:rsidRDefault="009E152C" w:rsidP="00E60AA8">
      <w:pPr>
        <w:pStyle w:val="Styl1"/>
        <w:numPr>
          <w:ilvl w:val="0"/>
          <w:numId w:val="14"/>
        </w:numPr>
        <w:spacing w:line="276" w:lineRule="auto"/>
        <w:ind w:hanging="502"/>
        <w:rPr>
          <w:rFonts w:cs="Times New Roman"/>
          <w:sz w:val="22"/>
          <w:szCs w:val="22"/>
        </w:rPr>
      </w:pPr>
      <w:r w:rsidRPr="003A0B5B">
        <w:rPr>
          <w:rFonts w:cs="Times New Roman"/>
          <w:sz w:val="22"/>
          <w:szCs w:val="22"/>
        </w:rPr>
        <w:t xml:space="preserve">Zamawiający, w terminie do </w:t>
      </w:r>
      <w:r w:rsidR="0082168D">
        <w:rPr>
          <w:rFonts w:cs="Times New Roman"/>
          <w:sz w:val="22"/>
          <w:szCs w:val="22"/>
        </w:rPr>
        <w:t>7</w:t>
      </w:r>
      <w:r w:rsidRPr="003A0B5B">
        <w:rPr>
          <w:rFonts w:cs="Times New Roman"/>
          <w:sz w:val="22"/>
          <w:szCs w:val="22"/>
        </w:rPr>
        <w:t xml:space="preserve"> dni roboczych od dnia doręczenia, akceptuje lub zgłasza w formie pisemnej sprzeciw do umowy o podwykonawstwo, której przedmiotem są roboty budowlane.</w:t>
      </w:r>
    </w:p>
    <w:p w14:paraId="3E7AB731" w14:textId="7B86D18B" w:rsidR="00D65D63" w:rsidRPr="003A0B5B" w:rsidRDefault="009E152C" w:rsidP="00E60AA8">
      <w:pPr>
        <w:pStyle w:val="Styl1"/>
        <w:numPr>
          <w:ilvl w:val="0"/>
          <w:numId w:val="14"/>
        </w:numPr>
        <w:spacing w:line="276" w:lineRule="auto"/>
        <w:ind w:hanging="502"/>
        <w:rPr>
          <w:rFonts w:cs="Times New Roman"/>
          <w:sz w:val="22"/>
          <w:szCs w:val="22"/>
        </w:rPr>
      </w:pPr>
      <w:r w:rsidRPr="003A0B5B">
        <w:rPr>
          <w:rFonts w:cs="Times New Roman"/>
          <w:sz w:val="22"/>
          <w:szCs w:val="22"/>
        </w:rPr>
        <w:t xml:space="preserve">Niezgłoszenie w formie pisemnej sprzeciwu do przedłożonej umowy o podwykonawstwo, której przedmiotem są roboty budowlane, w terminie określonym ust. 8, uważa się za akceptację umowy przez Zamawiającego. </w:t>
      </w:r>
    </w:p>
    <w:p w14:paraId="04D2AA9F" w14:textId="034B519E" w:rsidR="00D65D63" w:rsidRPr="003A0B5B" w:rsidRDefault="009E152C" w:rsidP="00E60AA8">
      <w:pPr>
        <w:pStyle w:val="Styl1"/>
        <w:numPr>
          <w:ilvl w:val="0"/>
          <w:numId w:val="14"/>
        </w:numPr>
        <w:spacing w:line="276" w:lineRule="auto"/>
        <w:ind w:hanging="502"/>
        <w:rPr>
          <w:rFonts w:cs="Times New Roman"/>
          <w:sz w:val="22"/>
          <w:szCs w:val="22"/>
        </w:rPr>
      </w:pPr>
      <w:r w:rsidRPr="003A0B5B">
        <w:rPr>
          <w:rFonts w:cs="Times New Roman"/>
          <w:sz w:val="22"/>
          <w:szCs w:val="22"/>
        </w:rPr>
        <w:t>W przypadku zgłoszenia przez Zamawiającego zastrzeżeń do projektu umowy o podwykonawstwo lub sprzeciwu do umowy o podwykonawstwo, Wykonawca, podwykonawca lub dalszy podwykonawca zamówienia na roboty budowlane jest zobowiązany przedstawić ponownie, w powyższym trybie, odpowiednio projekt umowy o podwykonawstwo lub umowę o podwykonawstwo, uwzględniające zastrzeżenia i uwagi zgłoszone przez Zamawiającego. Postanowienia ust. 2-9 stosuje się odpowiednio.</w:t>
      </w:r>
    </w:p>
    <w:p w14:paraId="20E844BE" w14:textId="7E21B5B5" w:rsidR="00D65D63" w:rsidRPr="003A0B5B" w:rsidRDefault="009E152C" w:rsidP="00E60AA8">
      <w:pPr>
        <w:pStyle w:val="Styl1"/>
        <w:numPr>
          <w:ilvl w:val="0"/>
          <w:numId w:val="14"/>
        </w:numPr>
        <w:spacing w:line="276" w:lineRule="auto"/>
        <w:ind w:hanging="502"/>
        <w:rPr>
          <w:rFonts w:cs="Times New Roman"/>
          <w:sz w:val="22"/>
          <w:szCs w:val="22"/>
        </w:rPr>
      </w:pPr>
      <w:r w:rsidRPr="003A0B5B">
        <w:rPr>
          <w:rFonts w:cs="Times New Roman"/>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istotnych warunków zamówienia, jako niepodlegający niniejszemu obowiązkowi. Wyłączenie, o którym mowa w zdaniu pierwszym, nie dotyczy umów o podwykonawstwo o wartości większej niż 50.000 zł.</w:t>
      </w:r>
    </w:p>
    <w:p w14:paraId="09A20298" w14:textId="7F2350CA" w:rsidR="00D65D63" w:rsidRPr="003A0B5B" w:rsidRDefault="009E152C" w:rsidP="00E60AA8">
      <w:pPr>
        <w:pStyle w:val="Styl1"/>
        <w:numPr>
          <w:ilvl w:val="0"/>
          <w:numId w:val="14"/>
        </w:numPr>
        <w:spacing w:line="276" w:lineRule="auto"/>
        <w:ind w:hanging="502"/>
        <w:rPr>
          <w:rFonts w:cs="Times New Roman"/>
          <w:sz w:val="22"/>
          <w:szCs w:val="22"/>
        </w:rPr>
      </w:pPr>
      <w:r w:rsidRPr="003A0B5B">
        <w:rPr>
          <w:rFonts w:cs="Times New Roman"/>
          <w:sz w:val="22"/>
          <w:szCs w:val="22"/>
        </w:rPr>
        <w:t>W przypadku, o którym mowa w ust. 11, jeżeli termin zapłaty wynagrodzenia jest dłuższy niż określony w ust. 3 pkt 2, Zamawiający informuje o tym Wykonawcę i wzywa go do doprowadzenia do zmiany tej umowy pod rygorem wystąpienia o zapłatę kary umownej określonej w § 1</w:t>
      </w:r>
      <w:r w:rsidR="00EF6377">
        <w:rPr>
          <w:rFonts w:cs="Times New Roman"/>
          <w:sz w:val="22"/>
          <w:szCs w:val="22"/>
        </w:rPr>
        <w:t>2</w:t>
      </w:r>
      <w:r w:rsidRPr="003A0B5B">
        <w:rPr>
          <w:rFonts w:cs="Times New Roman"/>
          <w:sz w:val="22"/>
          <w:szCs w:val="22"/>
        </w:rPr>
        <w:t xml:space="preserve"> ust. 5 </w:t>
      </w:r>
      <w:r w:rsidR="00EF6377">
        <w:rPr>
          <w:rFonts w:cs="Times New Roman"/>
          <w:sz w:val="22"/>
          <w:szCs w:val="22"/>
        </w:rPr>
        <w:t>lit a</w:t>
      </w:r>
      <w:r w:rsidRPr="003A0B5B">
        <w:rPr>
          <w:rFonts w:cs="Times New Roman"/>
          <w:sz w:val="22"/>
          <w:szCs w:val="22"/>
        </w:rPr>
        <w:t xml:space="preserve"> umowy.</w:t>
      </w:r>
    </w:p>
    <w:p w14:paraId="274A4555" w14:textId="65541348" w:rsidR="00D65D63" w:rsidRPr="003A0B5B" w:rsidRDefault="009E152C" w:rsidP="00E60AA8">
      <w:pPr>
        <w:pStyle w:val="Styl1"/>
        <w:numPr>
          <w:ilvl w:val="0"/>
          <w:numId w:val="14"/>
        </w:numPr>
        <w:spacing w:line="276" w:lineRule="auto"/>
        <w:ind w:hanging="502"/>
        <w:rPr>
          <w:rFonts w:cs="Times New Roman"/>
          <w:sz w:val="22"/>
          <w:szCs w:val="22"/>
        </w:rPr>
      </w:pPr>
      <w:r w:rsidRPr="003A0B5B">
        <w:rPr>
          <w:rFonts w:cs="Times New Roman"/>
          <w:sz w:val="22"/>
          <w:szCs w:val="22"/>
        </w:rPr>
        <w:t>Przepisy ust. 2–11 stosuje się odpowiednio do zmian tej umowy o podwykonawstwo.</w:t>
      </w:r>
    </w:p>
    <w:p w14:paraId="675285A0" w14:textId="796EE199" w:rsidR="00D65D63" w:rsidRPr="003A0B5B" w:rsidRDefault="009E152C" w:rsidP="00E60AA8">
      <w:pPr>
        <w:pStyle w:val="Styl1"/>
        <w:numPr>
          <w:ilvl w:val="0"/>
          <w:numId w:val="14"/>
        </w:numPr>
        <w:spacing w:line="276" w:lineRule="auto"/>
        <w:ind w:hanging="502"/>
        <w:rPr>
          <w:rFonts w:cs="Times New Roman"/>
          <w:sz w:val="22"/>
          <w:szCs w:val="22"/>
        </w:rPr>
      </w:pPr>
      <w:r w:rsidRPr="003A0B5B">
        <w:rPr>
          <w:rFonts w:cs="Times New Roman"/>
          <w:sz w:val="22"/>
          <w:szCs w:val="22"/>
        </w:rPr>
        <w:t>Przepisy ust. 2-11 stosuje się odpowiednio do zawierania umów o podwykonawstwo z dalszymi podwykonawcami.</w:t>
      </w:r>
    </w:p>
    <w:p w14:paraId="63DD2A5B" w14:textId="64ADBF5C" w:rsidR="00D65D63" w:rsidRPr="003A0B5B" w:rsidRDefault="004A044F" w:rsidP="00E60AA8">
      <w:pPr>
        <w:pStyle w:val="Styl1"/>
        <w:numPr>
          <w:ilvl w:val="0"/>
          <w:numId w:val="14"/>
        </w:numPr>
        <w:spacing w:line="276" w:lineRule="auto"/>
        <w:ind w:hanging="502"/>
        <w:rPr>
          <w:rFonts w:cs="Times New Roman"/>
          <w:sz w:val="22"/>
          <w:szCs w:val="22"/>
        </w:rPr>
      </w:pPr>
      <w:r w:rsidRPr="003A0B5B">
        <w:rPr>
          <w:rFonts w:cs="Times New Roman"/>
          <w:sz w:val="22"/>
          <w:szCs w:val="22"/>
        </w:rPr>
        <w:t>Niewypełnienie</w:t>
      </w:r>
      <w:r w:rsidR="009E152C" w:rsidRPr="003A0B5B">
        <w:rPr>
          <w:rFonts w:cs="Times New Roman"/>
          <w:sz w:val="22"/>
          <w:szCs w:val="22"/>
        </w:rPr>
        <w:t xml:space="preserve"> przez Wykonawcę obowiązków określonych w ust. 2, 7, 10 i 11 niniejszego paragrafu stanowi podstawę do natychmiastowego usunięcia z placu budowy podwykonawcy lub żądania od Wykonawcy usunięcia przedmiotowego podwykonawcy z placu budowy. Niniejsze postanowienia nie wykluczają innych uprawnień Zamawiającego określonych w niniejszej umowie.</w:t>
      </w:r>
    </w:p>
    <w:p w14:paraId="36AEE017" w14:textId="03355476" w:rsidR="00D65D63" w:rsidRPr="003A0B5B" w:rsidRDefault="004A044F" w:rsidP="00E60AA8">
      <w:pPr>
        <w:pStyle w:val="Styl1"/>
        <w:numPr>
          <w:ilvl w:val="0"/>
          <w:numId w:val="14"/>
        </w:numPr>
        <w:spacing w:line="276" w:lineRule="auto"/>
        <w:ind w:hanging="502"/>
        <w:rPr>
          <w:rFonts w:cs="Times New Roman"/>
          <w:sz w:val="22"/>
          <w:szCs w:val="22"/>
        </w:rPr>
      </w:pPr>
      <w:r w:rsidRPr="003A0B5B">
        <w:rPr>
          <w:rFonts w:cs="Times New Roman"/>
          <w:sz w:val="22"/>
          <w:szCs w:val="22"/>
        </w:rPr>
        <w:t>Nieprzedłożenie</w:t>
      </w:r>
      <w:r w:rsidR="009E152C" w:rsidRPr="003A0B5B">
        <w:rPr>
          <w:rFonts w:cs="Times New Roman"/>
          <w:sz w:val="22"/>
          <w:szCs w:val="22"/>
        </w:rPr>
        <w:t xml:space="preserve"> przez Wykonawcę, podwykonawcę lub dalszego podwykonawcę, poświadczonych za zgodność z oryginałem kopii zawartych umów o podwykonawstwo, których przedmiotem są roboty budowlane, dostawy lub usługi, w terminie 7 dni od ich zawarcia, stanowić może podstawę do niezaakceptowania tych umów przez Zamawiającego.</w:t>
      </w:r>
    </w:p>
    <w:p w14:paraId="6DD7B5EF" w14:textId="65749808" w:rsidR="00D65D63" w:rsidRPr="003A0B5B" w:rsidRDefault="009E152C" w:rsidP="00E60AA8">
      <w:pPr>
        <w:pStyle w:val="Styl1"/>
        <w:numPr>
          <w:ilvl w:val="0"/>
          <w:numId w:val="14"/>
        </w:numPr>
        <w:spacing w:line="276" w:lineRule="auto"/>
        <w:ind w:hanging="502"/>
        <w:rPr>
          <w:rFonts w:cs="Times New Roman"/>
          <w:sz w:val="22"/>
          <w:szCs w:val="22"/>
        </w:rPr>
      </w:pPr>
      <w:r w:rsidRPr="003A0B5B">
        <w:rPr>
          <w:rFonts w:cs="Times New Roman"/>
          <w:sz w:val="22"/>
          <w:szCs w:val="22"/>
        </w:rPr>
        <w:t xml:space="preserve">Powierzenie przez Wykonawcę wykonania części zamówienia podwykonawcy lub dalszemu podwykonawcy pozostaje bez wpływu na zobowiązania Wykonawcy wobec Zamawiającego co do wykonania tej części robót. </w:t>
      </w:r>
    </w:p>
    <w:p w14:paraId="076B7B07" w14:textId="0C0DCFE8" w:rsidR="00D65D63" w:rsidRPr="003A0B5B" w:rsidRDefault="009E152C" w:rsidP="00E60AA8">
      <w:pPr>
        <w:pStyle w:val="Styl1"/>
        <w:numPr>
          <w:ilvl w:val="0"/>
          <w:numId w:val="14"/>
        </w:numPr>
        <w:spacing w:line="276" w:lineRule="auto"/>
        <w:ind w:hanging="502"/>
        <w:rPr>
          <w:rFonts w:cs="Times New Roman"/>
          <w:sz w:val="22"/>
          <w:szCs w:val="22"/>
        </w:rPr>
      </w:pPr>
      <w:r w:rsidRPr="003A0B5B">
        <w:rPr>
          <w:rFonts w:cs="Times New Roman"/>
          <w:sz w:val="22"/>
          <w:szCs w:val="22"/>
        </w:rPr>
        <w:t>Wykonawca jest odpowiedzialny za działania lub zaniechania podwykonawcy, jego przedstawicieli lub pracowników w takim samym stopniu, jak za własne działania lub zaniechania.</w:t>
      </w:r>
    </w:p>
    <w:p w14:paraId="415B6FEB" w14:textId="44F953CE" w:rsidR="00D65D63" w:rsidRPr="003A0B5B" w:rsidRDefault="009E152C" w:rsidP="00E60AA8">
      <w:pPr>
        <w:pStyle w:val="Styl1"/>
        <w:numPr>
          <w:ilvl w:val="0"/>
          <w:numId w:val="14"/>
        </w:numPr>
        <w:spacing w:line="276" w:lineRule="auto"/>
        <w:ind w:hanging="502"/>
        <w:rPr>
          <w:rFonts w:cs="Times New Roman"/>
          <w:sz w:val="22"/>
          <w:szCs w:val="22"/>
        </w:rPr>
      </w:pPr>
      <w:r w:rsidRPr="003A0B5B">
        <w:rPr>
          <w:rFonts w:cs="Times New Roman"/>
          <w:sz w:val="22"/>
          <w:szCs w:val="22"/>
        </w:rPr>
        <w:t>Zamawiający nie wyrazi zgody na zawarcie umowy z podwykonawcą, której treść będzie sprzeczna z treścią niniejszej umowy. Wymagania i zasady dotyczące powierzania wykonania części zamówienia podwykonawcy dotyczą także dalszego Podwykonawcy.</w:t>
      </w:r>
    </w:p>
    <w:p w14:paraId="6BE162EF" w14:textId="2C10EB11" w:rsidR="00D65D63" w:rsidRPr="003A0B5B" w:rsidRDefault="009E152C" w:rsidP="00E60AA8">
      <w:pPr>
        <w:pStyle w:val="Styl1"/>
        <w:numPr>
          <w:ilvl w:val="0"/>
          <w:numId w:val="14"/>
        </w:numPr>
        <w:spacing w:line="276" w:lineRule="auto"/>
        <w:ind w:hanging="502"/>
        <w:rPr>
          <w:rFonts w:cs="Times New Roman"/>
          <w:sz w:val="22"/>
          <w:szCs w:val="22"/>
        </w:rPr>
      </w:pPr>
      <w:r w:rsidRPr="003A0B5B">
        <w:rPr>
          <w:rFonts w:cs="Times New Roman"/>
          <w:sz w:val="22"/>
          <w:szCs w:val="22"/>
        </w:rPr>
        <w:t xml:space="preserve">Umowa o podwykonawstwo nie może przewidywać potrąceń z wynagrodzenia należnego podwykonawcy lub dalszemu podwykonawcy kwot na zabezpieczenie należytego wykonania umowy. </w:t>
      </w:r>
      <w:r w:rsidRPr="003A0B5B">
        <w:rPr>
          <w:rFonts w:cs="Times New Roman"/>
          <w:sz w:val="22"/>
          <w:szCs w:val="22"/>
        </w:rPr>
        <w:lastRenderedPageBreak/>
        <w:t xml:space="preserve">W przypadku, gdy w umowie z podwykonawcą lub dalszym podwykonawcą przewidziano wniesienie zabezpieczenia należytego wykonania umowy w formie </w:t>
      </w:r>
      <w:r w:rsidR="004A044F" w:rsidRPr="003A0B5B">
        <w:rPr>
          <w:rFonts w:cs="Times New Roman"/>
          <w:sz w:val="22"/>
          <w:szCs w:val="22"/>
        </w:rPr>
        <w:t>gotówkowej wpłata</w:t>
      </w:r>
      <w:r w:rsidRPr="003A0B5B">
        <w:rPr>
          <w:rFonts w:cs="Times New Roman"/>
          <w:sz w:val="22"/>
          <w:szCs w:val="22"/>
        </w:rPr>
        <w:t xml:space="preserve"> z tego tytułu stanowi odrębne zobowiązanie podwykonawcy lub dalszego podwykonawcy wobec odpowiednio Wykonawcy lub podwykonawcy i nie jest przedmiotem solidarnej odpowiedzialności Zamawiającego.</w:t>
      </w:r>
    </w:p>
    <w:p w14:paraId="70651134" w14:textId="47486AED" w:rsidR="00D65D63" w:rsidRPr="003A0B5B" w:rsidRDefault="009E152C" w:rsidP="003A0B5B">
      <w:pPr>
        <w:spacing w:before="240" w:line="276" w:lineRule="auto"/>
        <w:jc w:val="center"/>
        <w:rPr>
          <w:rFonts w:ascii="Times New Roman" w:eastAsia="Calibri" w:hAnsi="Times New Roman" w:cs="Times New Roman"/>
          <w:b/>
          <w:color w:val="00000A"/>
          <w:szCs w:val="22"/>
        </w:rPr>
      </w:pPr>
      <w:r w:rsidRPr="003A0B5B">
        <w:rPr>
          <w:rFonts w:ascii="Times New Roman" w:eastAsia="Calibri" w:hAnsi="Times New Roman" w:cs="Times New Roman"/>
          <w:b/>
          <w:color w:val="00000A"/>
          <w:szCs w:val="22"/>
        </w:rPr>
        <w:t>§ 1</w:t>
      </w:r>
      <w:r w:rsidR="00191CA7">
        <w:rPr>
          <w:rFonts w:ascii="Times New Roman" w:eastAsia="Calibri" w:hAnsi="Times New Roman" w:cs="Times New Roman"/>
          <w:b/>
          <w:color w:val="00000A"/>
          <w:szCs w:val="22"/>
        </w:rPr>
        <w:t>1</w:t>
      </w:r>
      <w:r w:rsidRPr="003A0B5B">
        <w:rPr>
          <w:rFonts w:ascii="Times New Roman" w:eastAsia="Calibri" w:hAnsi="Times New Roman" w:cs="Times New Roman"/>
          <w:b/>
          <w:color w:val="00000A"/>
          <w:szCs w:val="22"/>
        </w:rPr>
        <w:t>.</w:t>
      </w:r>
    </w:p>
    <w:p w14:paraId="7051ED13" w14:textId="77777777" w:rsidR="00D65D63" w:rsidRPr="003A0B5B" w:rsidRDefault="009E152C" w:rsidP="003A0B5B">
      <w:pPr>
        <w:keepNext/>
        <w:spacing w:after="240" w:line="276" w:lineRule="auto"/>
        <w:jc w:val="center"/>
        <w:rPr>
          <w:rFonts w:ascii="Times New Roman" w:hAnsi="Times New Roman" w:cs="Times New Roman"/>
          <w:szCs w:val="22"/>
        </w:rPr>
      </w:pPr>
      <w:r w:rsidRPr="003A0B5B">
        <w:rPr>
          <w:rFonts w:ascii="Times New Roman" w:eastAsia="Calibri" w:hAnsi="Times New Roman" w:cs="Times New Roman"/>
          <w:i/>
          <w:color w:val="00000A"/>
          <w:szCs w:val="22"/>
        </w:rPr>
        <w:t>Fakturowanie robót</w:t>
      </w:r>
    </w:p>
    <w:p w14:paraId="5911BE5A" w14:textId="6B401787" w:rsidR="00BD4F49" w:rsidRPr="003A0B5B" w:rsidRDefault="009E152C" w:rsidP="00E60AA8">
      <w:pPr>
        <w:pStyle w:val="Styl1"/>
        <w:numPr>
          <w:ilvl w:val="0"/>
          <w:numId w:val="16"/>
        </w:numPr>
        <w:spacing w:line="276" w:lineRule="auto"/>
        <w:ind w:hanging="502"/>
        <w:rPr>
          <w:rFonts w:cs="Times New Roman"/>
          <w:sz w:val="22"/>
          <w:szCs w:val="22"/>
        </w:rPr>
      </w:pPr>
      <w:r w:rsidRPr="003A0B5B">
        <w:rPr>
          <w:rFonts w:cs="Times New Roman"/>
          <w:sz w:val="22"/>
          <w:szCs w:val="22"/>
        </w:rPr>
        <w:t>Wynagrodzenie płatne będzie na podstawie faktur częściowych proporcjonalnie do postępu prac</w:t>
      </w:r>
      <w:r w:rsidR="008C41A0">
        <w:rPr>
          <w:rFonts w:cs="Times New Roman"/>
          <w:sz w:val="22"/>
          <w:szCs w:val="22"/>
        </w:rPr>
        <w:t xml:space="preserve"> </w:t>
      </w:r>
      <w:r w:rsidRPr="003A0B5B">
        <w:rPr>
          <w:rFonts w:cs="Times New Roman"/>
          <w:sz w:val="22"/>
          <w:szCs w:val="22"/>
        </w:rPr>
        <w:t>(wystawianych nie częściej niż jeden raz w miesiącu) i faktury końcowej, z zastrzeżeniem ust. 5.</w:t>
      </w:r>
    </w:p>
    <w:p w14:paraId="492130C4" w14:textId="1A85C8A1" w:rsidR="00BD4F49" w:rsidRPr="003A0B5B" w:rsidRDefault="009E152C" w:rsidP="00E60AA8">
      <w:pPr>
        <w:pStyle w:val="Styl1"/>
        <w:numPr>
          <w:ilvl w:val="0"/>
          <w:numId w:val="16"/>
        </w:numPr>
        <w:spacing w:line="276" w:lineRule="auto"/>
        <w:ind w:hanging="502"/>
        <w:rPr>
          <w:rFonts w:cs="Times New Roman"/>
          <w:sz w:val="22"/>
          <w:szCs w:val="22"/>
        </w:rPr>
      </w:pPr>
      <w:r w:rsidRPr="003A0B5B">
        <w:rPr>
          <w:rFonts w:eastAsia="Calibri" w:cs="Times New Roman"/>
          <w:color w:val="000000"/>
          <w:sz w:val="22"/>
          <w:szCs w:val="22"/>
        </w:rPr>
        <w:t xml:space="preserve">Podstawą wystawienia faktury częściowej będzie podpisany </w:t>
      </w:r>
      <w:r w:rsidR="001152BF">
        <w:rPr>
          <w:rFonts w:eastAsia="Calibri" w:cs="Times New Roman"/>
          <w:color w:val="000000"/>
          <w:sz w:val="22"/>
          <w:szCs w:val="22"/>
        </w:rPr>
        <w:t xml:space="preserve">przez </w:t>
      </w:r>
      <w:r w:rsidRPr="003A0B5B">
        <w:rPr>
          <w:rFonts w:eastAsia="Calibri" w:cs="Times New Roman"/>
          <w:color w:val="000000"/>
          <w:sz w:val="22"/>
          <w:szCs w:val="22"/>
        </w:rPr>
        <w:t>Strony protokół odbioru elementów robót.</w:t>
      </w:r>
    </w:p>
    <w:p w14:paraId="727DF5D9" w14:textId="1DD47C2D" w:rsidR="00BD4F49" w:rsidRPr="003A0B5B" w:rsidRDefault="009E152C" w:rsidP="00E60AA8">
      <w:pPr>
        <w:pStyle w:val="Styl1"/>
        <w:numPr>
          <w:ilvl w:val="0"/>
          <w:numId w:val="16"/>
        </w:numPr>
        <w:spacing w:line="276" w:lineRule="auto"/>
        <w:ind w:hanging="502"/>
        <w:rPr>
          <w:rFonts w:cs="Times New Roman"/>
          <w:sz w:val="22"/>
          <w:szCs w:val="22"/>
        </w:rPr>
      </w:pPr>
      <w:r w:rsidRPr="003A0B5B">
        <w:rPr>
          <w:rFonts w:eastAsia="Calibri" w:cs="Times New Roman"/>
          <w:color w:val="00000A"/>
          <w:sz w:val="22"/>
          <w:szCs w:val="22"/>
        </w:rPr>
        <w:t xml:space="preserve">Całkowita suma wartości faktur częściowych wyniesie max. </w:t>
      </w:r>
      <w:r w:rsidR="00AB58C3">
        <w:rPr>
          <w:rFonts w:eastAsia="Calibri" w:cs="Times New Roman"/>
          <w:color w:val="00000A"/>
          <w:sz w:val="22"/>
          <w:szCs w:val="22"/>
        </w:rPr>
        <w:t>8</w:t>
      </w:r>
      <w:r w:rsidRPr="003A0B5B">
        <w:rPr>
          <w:rFonts w:eastAsia="Calibri" w:cs="Times New Roman"/>
          <w:color w:val="00000A"/>
          <w:sz w:val="22"/>
          <w:szCs w:val="22"/>
        </w:rPr>
        <w:t xml:space="preserve">0% wartości wynagrodzenia należnego Wykonawcy, o którym mowa </w:t>
      </w:r>
      <w:r w:rsidR="004A044F" w:rsidRPr="003A0B5B">
        <w:rPr>
          <w:rFonts w:eastAsia="Calibri" w:cs="Times New Roman"/>
          <w:color w:val="00000A"/>
          <w:sz w:val="22"/>
          <w:szCs w:val="22"/>
        </w:rPr>
        <w:t>w §</w:t>
      </w:r>
      <w:r w:rsidRPr="003A0B5B">
        <w:rPr>
          <w:rFonts w:eastAsia="Calibri" w:cs="Times New Roman"/>
          <w:color w:val="00000A"/>
          <w:sz w:val="22"/>
          <w:szCs w:val="22"/>
        </w:rPr>
        <w:t xml:space="preserve"> 2 umowy. </w:t>
      </w:r>
    </w:p>
    <w:p w14:paraId="5EDDBDF2" w14:textId="4FB57BBF" w:rsidR="00BD4F49" w:rsidRPr="003A0B5B" w:rsidRDefault="009E152C" w:rsidP="00E60AA8">
      <w:pPr>
        <w:pStyle w:val="Styl1"/>
        <w:numPr>
          <w:ilvl w:val="0"/>
          <w:numId w:val="16"/>
        </w:numPr>
        <w:spacing w:line="276" w:lineRule="auto"/>
        <w:ind w:hanging="502"/>
        <w:rPr>
          <w:rFonts w:cs="Times New Roman"/>
          <w:sz w:val="22"/>
          <w:szCs w:val="22"/>
        </w:rPr>
      </w:pPr>
      <w:r w:rsidRPr="003A0B5B">
        <w:rPr>
          <w:rFonts w:eastAsia="Calibri" w:cs="Times New Roman"/>
          <w:color w:val="000000"/>
          <w:sz w:val="22"/>
          <w:szCs w:val="22"/>
        </w:rPr>
        <w:t>Podstawą wystawienia faktury końcowej do wysokości 100% wartości umowy, o której mowa w § 2, będzie podpisany bez zastrzeżeń Strony protokół odbioru końcowego sporządzony po zakończeniu realizacji wszystkich elementów przedmiotu zamówienia i pozostałych czynności objętych niniejszą umową</w:t>
      </w:r>
      <w:r w:rsidR="00DA5F0D">
        <w:rPr>
          <w:rFonts w:eastAsia="Calibri" w:cs="Times New Roman"/>
          <w:color w:val="000000"/>
          <w:sz w:val="22"/>
          <w:szCs w:val="22"/>
        </w:rPr>
        <w:t xml:space="preserve"> oraz po dostarczeniu Zamawiającemu ostatecznej decyzji pozwolenia na użytkowanie lub skutecznego zgłoszenia zakończenia robót w PINB, jeżeli jest to wymagane przepisami prawa budowlanego.</w:t>
      </w:r>
    </w:p>
    <w:p w14:paraId="77CC0B81" w14:textId="2E1B856F" w:rsidR="00BD4F49" w:rsidRPr="003A0B5B" w:rsidRDefault="009E152C" w:rsidP="00E60AA8">
      <w:pPr>
        <w:pStyle w:val="Styl1"/>
        <w:numPr>
          <w:ilvl w:val="0"/>
          <w:numId w:val="16"/>
        </w:numPr>
        <w:spacing w:line="276" w:lineRule="auto"/>
        <w:ind w:hanging="502"/>
        <w:rPr>
          <w:rFonts w:cs="Times New Roman"/>
          <w:sz w:val="22"/>
          <w:szCs w:val="22"/>
        </w:rPr>
      </w:pPr>
      <w:r w:rsidRPr="003A0B5B">
        <w:rPr>
          <w:rFonts w:eastAsia="Calibri" w:cs="Times New Roman"/>
          <w:color w:val="000000"/>
          <w:sz w:val="22"/>
          <w:szCs w:val="22"/>
        </w:rPr>
        <w:t>Wykonawca zobowiązany jest dołączyć do faktur, o których mowa w ust. 1, dowody potwierdzające zapłatę wymagalnego wynagrodzenia Podwykonawcom lub dalszym Podwykonawcom, w szczególności kserokopie faktur wystawionych przez Podwykonawców lub dalszych Podwykonawców wraz z oryginałem oświadczenia Podwykonawcy lub dalszego Podwykonawcy o uregulowaniu należności za roboty budowlane/dostawy/usługi wykonane przez Podwykonawcę lub dalszego Podwykonawcę.</w:t>
      </w:r>
      <w:r w:rsidR="00FD2CFC">
        <w:rPr>
          <w:rFonts w:eastAsia="Calibri" w:cs="Times New Roman"/>
          <w:color w:val="000000"/>
          <w:sz w:val="22"/>
          <w:szCs w:val="22"/>
        </w:rPr>
        <w:t xml:space="preserve"> </w:t>
      </w:r>
      <w:r w:rsidR="00FD2CFC" w:rsidRPr="00E44335">
        <w:t>Zamawiający ma prawo wezwać Wykonawcę do przedstawienia potwierdzenia przelewu należności na rzecz Podwykonawców;</w:t>
      </w:r>
    </w:p>
    <w:p w14:paraId="21FEE45A" w14:textId="4DF24907" w:rsidR="00BD4F49" w:rsidRPr="00E44335" w:rsidRDefault="009E152C" w:rsidP="00E60AA8">
      <w:pPr>
        <w:pStyle w:val="Styl1"/>
        <w:numPr>
          <w:ilvl w:val="0"/>
          <w:numId w:val="16"/>
        </w:numPr>
        <w:spacing w:line="276" w:lineRule="auto"/>
        <w:ind w:hanging="502"/>
        <w:rPr>
          <w:rFonts w:cs="Times New Roman"/>
          <w:sz w:val="22"/>
          <w:szCs w:val="22"/>
        </w:rPr>
      </w:pPr>
      <w:r w:rsidRPr="00E44335">
        <w:rPr>
          <w:rFonts w:eastAsia="Calibri" w:cs="Times New Roman"/>
          <w:sz w:val="22"/>
          <w:szCs w:val="22"/>
        </w:rPr>
        <w:t xml:space="preserve">W przypadku </w:t>
      </w:r>
      <w:r w:rsidR="004A044F" w:rsidRPr="00E44335">
        <w:rPr>
          <w:rFonts w:eastAsia="Calibri" w:cs="Times New Roman"/>
          <w:sz w:val="22"/>
          <w:szCs w:val="22"/>
        </w:rPr>
        <w:t>nieprzedstawienia</w:t>
      </w:r>
      <w:r w:rsidRPr="00E44335">
        <w:rPr>
          <w:rFonts w:eastAsia="Calibri" w:cs="Times New Roman"/>
          <w:sz w:val="22"/>
          <w:szCs w:val="22"/>
        </w:rPr>
        <w:t xml:space="preserve"> dowodów, o których mowa w ust. 5 </w:t>
      </w:r>
      <w:r w:rsidR="00FD2CFC" w:rsidRPr="00E44335">
        <w:t xml:space="preserve">(w tym nieprzedstawienia potwierdzenia przelewu na wezwanie Zamawiającego) </w:t>
      </w:r>
      <w:r w:rsidRPr="00E44335">
        <w:rPr>
          <w:rFonts w:eastAsia="Calibri" w:cs="Times New Roman"/>
          <w:sz w:val="22"/>
          <w:szCs w:val="22"/>
        </w:rPr>
        <w:t>Zamawiający uprawniony jest do wstrzymania się z wypłatą wynagrodzenia w części równej sumie kwot wynikających z nieprzedstawionych dowodów zapłaty.</w:t>
      </w:r>
    </w:p>
    <w:p w14:paraId="6100D764" w14:textId="67709C16" w:rsidR="00D65D63" w:rsidRPr="003A0B5B" w:rsidRDefault="009E152C" w:rsidP="00E60AA8">
      <w:pPr>
        <w:pStyle w:val="Styl1"/>
        <w:numPr>
          <w:ilvl w:val="0"/>
          <w:numId w:val="16"/>
        </w:numPr>
        <w:spacing w:line="276" w:lineRule="auto"/>
        <w:ind w:hanging="502"/>
        <w:rPr>
          <w:rFonts w:cs="Times New Roman"/>
          <w:sz w:val="22"/>
          <w:szCs w:val="22"/>
        </w:rPr>
      </w:pPr>
      <w:r w:rsidRPr="003A0B5B">
        <w:rPr>
          <w:rFonts w:eastAsia="Calibri" w:cs="Times New Roman"/>
          <w:color w:val="000000"/>
          <w:sz w:val="22"/>
          <w:szCs w:val="22"/>
        </w:rPr>
        <w:t xml:space="preserve">Należność Wykonawcy oparta na </w:t>
      </w:r>
      <w:r w:rsidR="006D4CAB">
        <w:rPr>
          <w:rFonts w:eastAsia="Calibri" w:cs="Times New Roman"/>
          <w:color w:val="000000"/>
          <w:sz w:val="22"/>
          <w:szCs w:val="22"/>
        </w:rPr>
        <w:t xml:space="preserve">prawidłowo </w:t>
      </w:r>
      <w:r w:rsidRPr="003A0B5B">
        <w:rPr>
          <w:rFonts w:eastAsia="Calibri" w:cs="Times New Roman"/>
          <w:color w:val="000000"/>
          <w:sz w:val="22"/>
          <w:szCs w:val="22"/>
        </w:rPr>
        <w:t xml:space="preserve">wystawionej fakturze zostanie przelana na rachunek bankowy Wykonawcy, w terminie do 30 dni od daty </w:t>
      </w:r>
      <w:r w:rsidR="006D4CAB">
        <w:rPr>
          <w:rFonts w:eastAsia="Calibri" w:cs="Times New Roman"/>
          <w:color w:val="000000"/>
          <w:sz w:val="22"/>
          <w:szCs w:val="22"/>
        </w:rPr>
        <w:t xml:space="preserve">nadania numeru fakturze VAT w systemie KSEF. </w:t>
      </w:r>
      <w:r w:rsidRPr="003A0B5B">
        <w:rPr>
          <w:rFonts w:eastAsia="Calibri" w:cs="Times New Roman"/>
          <w:color w:val="000000"/>
          <w:sz w:val="22"/>
          <w:szCs w:val="22"/>
        </w:rPr>
        <w:t>Termin płatności uważa się za zachowany, jeżeli obciążenie rachunku bankowego</w:t>
      </w:r>
      <w:r w:rsidR="00795477" w:rsidRPr="003A0B5B">
        <w:rPr>
          <w:rFonts w:eastAsia="Calibri" w:cs="Times New Roman"/>
          <w:color w:val="000000"/>
          <w:sz w:val="22"/>
          <w:szCs w:val="22"/>
        </w:rPr>
        <w:t xml:space="preserve"> </w:t>
      </w:r>
      <w:r w:rsidRPr="003A0B5B">
        <w:rPr>
          <w:rFonts w:eastAsia="Calibri" w:cs="Times New Roman"/>
          <w:color w:val="000000"/>
          <w:sz w:val="22"/>
          <w:szCs w:val="22"/>
        </w:rPr>
        <w:t>Zamawiającego nastąpi w wyżej wymienionym terminie.</w:t>
      </w:r>
    </w:p>
    <w:p w14:paraId="00D3BB8D" w14:textId="77777777" w:rsidR="00D65D63" w:rsidRPr="003A0B5B" w:rsidRDefault="009E152C" w:rsidP="003A0B5B">
      <w:pPr>
        <w:tabs>
          <w:tab w:val="left" w:pos="390"/>
          <w:tab w:val="left" w:pos="709"/>
        </w:tabs>
        <w:spacing w:line="276" w:lineRule="auto"/>
        <w:jc w:val="both"/>
        <w:rPr>
          <w:rFonts w:ascii="Times New Roman" w:hAnsi="Times New Roman" w:cs="Times New Roman"/>
          <w:szCs w:val="22"/>
        </w:rPr>
      </w:pPr>
      <w:r w:rsidRPr="003A0B5B">
        <w:rPr>
          <w:rFonts w:ascii="Times New Roman" w:eastAsia="Calibri" w:hAnsi="Times New Roman" w:cs="Times New Roman"/>
          <w:color w:val="000000"/>
          <w:szCs w:val="22"/>
        </w:rPr>
        <w:t>Na prawidłowo wystawionej fakturze należy wskazać dane identyfikujące Gminę Myślenice:</w:t>
      </w:r>
    </w:p>
    <w:p w14:paraId="55CEC56C" w14:textId="77777777" w:rsidR="00D65D63" w:rsidRPr="003A0B5B" w:rsidRDefault="009E152C" w:rsidP="003A0B5B">
      <w:pPr>
        <w:spacing w:before="240" w:line="276" w:lineRule="auto"/>
        <w:jc w:val="both"/>
        <w:rPr>
          <w:rFonts w:ascii="Times New Roman" w:hAnsi="Times New Roman" w:cs="Times New Roman"/>
          <w:szCs w:val="22"/>
        </w:rPr>
      </w:pPr>
      <w:r w:rsidRPr="003A0B5B">
        <w:rPr>
          <w:rFonts w:ascii="Times New Roman" w:eastAsia="Calibri" w:hAnsi="Times New Roman" w:cs="Times New Roman"/>
          <w:b/>
          <w:color w:val="00000A"/>
          <w:szCs w:val="22"/>
        </w:rPr>
        <w:t>Nabywca:</w:t>
      </w:r>
    </w:p>
    <w:p w14:paraId="787898B9" w14:textId="77777777" w:rsidR="00D65D63" w:rsidRPr="003A0B5B" w:rsidRDefault="009E152C" w:rsidP="003A0B5B">
      <w:pPr>
        <w:spacing w:line="276" w:lineRule="auto"/>
        <w:jc w:val="both"/>
        <w:rPr>
          <w:rFonts w:ascii="Times New Roman" w:hAnsi="Times New Roman" w:cs="Times New Roman"/>
          <w:szCs w:val="22"/>
        </w:rPr>
      </w:pPr>
      <w:r w:rsidRPr="003A0B5B">
        <w:rPr>
          <w:rFonts w:ascii="Times New Roman" w:eastAsia="Calibri" w:hAnsi="Times New Roman" w:cs="Times New Roman"/>
          <w:color w:val="00000A"/>
          <w:szCs w:val="22"/>
        </w:rPr>
        <w:t>Gmina Myślenice</w:t>
      </w:r>
    </w:p>
    <w:p w14:paraId="4587EA5E" w14:textId="77777777" w:rsidR="00D65D63" w:rsidRPr="003A0B5B" w:rsidRDefault="009E152C" w:rsidP="003A0B5B">
      <w:pPr>
        <w:spacing w:line="276" w:lineRule="auto"/>
        <w:jc w:val="both"/>
        <w:rPr>
          <w:rFonts w:ascii="Times New Roman" w:hAnsi="Times New Roman" w:cs="Times New Roman"/>
          <w:szCs w:val="22"/>
        </w:rPr>
      </w:pPr>
      <w:r w:rsidRPr="003A0B5B">
        <w:rPr>
          <w:rFonts w:ascii="Times New Roman" w:eastAsia="Calibri" w:hAnsi="Times New Roman" w:cs="Times New Roman"/>
          <w:color w:val="00000A"/>
          <w:szCs w:val="22"/>
        </w:rPr>
        <w:t>Rynek 8/9</w:t>
      </w:r>
    </w:p>
    <w:p w14:paraId="0A36E70D" w14:textId="77777777" w:rsidR="00D65D63" w:rsidRPr="003A0B5B" w:rsidRDefault="009E152C" w:rsidP="003A0B5B">
      <w:pPr>
        <w:spacing w:line="276" w:lineRule="auto"/>
        <w:jc w:val="both"/>
        <w:rPr>
          <w:rFonts w:ascii="Times New Roman" w:hAnsi="Times New Roman" w:cs="Times New Roman"/>
          <w:szCs w:val="22"/>
        </w:rPr>
      </w:pPr>
      <w:r w:rsidRPr="003A0B5B">
        <w:rPr>
          <w:rFonts w:ascii="Times New Roman" w:eastAsia="Calibri" w:hAnsi="Times New Roman" w:cs="Times New Roman"/>
          <w:color w:val="00000A"/>
          <w:szCs w:val="22"/>
        </w:rPr>
        <w:t>32-400 Myślenice</w:t>
      </w:r>
    </w:p>
    <w:p w14:paraId="774A9B76" w14:textId="545EA3FA" w:rsidR="00D65D63" w:rsidRPr="003A0B5B" w:rsidRDefault="009E152C" w:rsidP="003A0B5B">
      <w:pPr>
        <w:spacing w:line="276" w:lineRule="auto"/>
        <w:jc w:val="both"/>
        <w:rPr>
          <w:rFonts w:ascii="Times New Roman" w:hAnsi="Times New Roman" w:cs="Times New Roman"/>
          <w:szCs w:val="22"/>
        </w:rPr>
      </w:pPr>
      <w:r w:rsidRPr="003A0B5B">
        <w:rPr>
          <w:rFonts w:ascii="Times New Roman" w:eastAsia="Calibri" w:hAnsi="Times New Roman" w:cs="Times New Roman"/>
          <w:b/>
          <w:color w:val="00000A"/>
          <w:szCs w:val="22"/>
        </w:rPr>
        <w:t>NIP  681</w:t>
      </w:r>
      <w:r w:rsidR="003D0EE0">
        <w:rPr>
          <w:rFonts w:ascii="Times New Roman" w:eastAsia="Calibri" w:hAnsi="Times New Roman" w:cs="Times New Roman"/>
          <w:b/>
          <w:color w:val="00000A"/>
          <w:szCs w:val="22"/>
        </w:rPr>
        <w:t> </w:t>
      </w:r>
      <w:r w:rsidRPr="003A0B5B">
        <w:rPr>
          <w:rFonts w:ascii="Times New Roman" w:eastAsia="Calibri" w:hAnsi="Times New Roman" w:cs="Times New Roman"/>
          <w:b/>
          <w:color w:val="00000A"/>
          <w:szCs w:val="22"/>
        </w:rPr>
        <w:t>100</w:t>
      </w:r>
      <w:r w:rsidR="003D0EE0">
        <w:rPr>
          <w:rFonts w:ascii="Times New Roman" w:eastAsia="Calibri" w:hAnsi="Times New Roman" w:cs="Times New Roman"/>
          <w:b/>
          <w:color w:val="00000A"/>
          <w:szCs w:val="22"/>
        </w:rPr>
        <w:t xml:space="preserve"> </w:t>
      </w:r>
      <w:r w:rsidRPr="003A0B5B">
        <w:rPr>
          <w:rFonts w:ascii="Times New Roman" w:eastAsia="Calibri" w:hAnsi="Times New Roman" w:cs="Times New Roman"/>
          <w:b/>
          <w:color w:val="00000A"/>
          <w:szCs w:val="22"/>
        </w:rPr>
        <w:t>44</w:t>
      </w:r>
      <w:r w:rsidR="003D0EE0">
        <w:rPr>
          <w:rFonts w:ascii="Times New Roman" w:eastAsia="Calibri" w:hAnsi="Times New Roman" w:cs="Times New Roman"/>
          <w:b/>
          <w:color w:val="00000A"/>
          <w:szCs w:val="22"/>
        </w:rPr>
        <w:t xml:space="preserve"> </w:t>
      </w:r>
      <w:r w:rsidRPr="003A0B5B">
        <w:rPr>
          <w:rFonts w:ascii="Times New Roman" w:eastAsia="Calibri" w:hAnsi="Times New Roman" w:cs="Times New Roman"/>
          <w:b/>
          <w:color w:val="00000A"/>
          <w:szCs w:val="22"/>
        </w:rPr>
        <w:t>14</w:t>
      </w:r>
    </w:p>
    <w:p w14:paraId="644EE003" w14:textId="77777777" w:rsidR="00D65D63" w:rsidRPr="003A0B5B" w:rsidRDefault="009E152C" w:rsidP="003A0B5B">
      <w:pPr>
        <w:spacing w:before="240" w:line="276" w:lineRule="auto"/>
        <w:jc w:val="both"/>
        <w:rPr>
          <w:rFonts w:ascii="Times New Roman" w:hAnsi="Times New Roman" w:cs="Times New Roman"/>
          <w:szCs w:val="22"/>
        </w:rPr>
      </w:pPr>
      <w:r w:rsidRPr="003A0B5B">
        <w:rPr>
          <w:rFonts w:ascii="Times New Roman" w:eastAsia="Calibri" w:hAnsi="Times New Roman" w:cs="Times New Roman"/>
          <w:b/>
          <w:color w:val="00000A"/>
          <w:szCs w:val="22"/>
        </w:rPr>
        <w:t>Odbiorca:</w:t>
      </w:r>
    </w:p>
    <w:p w14:paraId="40F4B53F" w14:textId="5A66DFFE" w:rsidR="00D65D63" w:rsidRPr="003A0B5B" w:rsidRDefault="009E152C" w:rsidP="003A0B5B">
      <w:pPr>
        <w:spacing w:line="276" w:lineRule="auto"/>
        <w:jc w:val="both"/>
        <w:rPr>
          <w:rFonts w:ascii="Times New Roman" w:hAnsi="Times New Roman" w:cs="Times New Roman"/>
          <w:szCs w:val="22"/>
        </w:rPr>
      </w:pPr>
      <w:r w:rsidRPr="003A0B5B">
        <w:rPr>
          <w:rFonts w:ascii="Times New Roman" w:eastAsia="Calibri" w:hAnsi="Times New Roman" w:cs="Times New Roman"/>
          <w:color w:val="00000A"/>
          <w:szCs w:val="22"/>
        </w:rPr>
        <w:t xml:space="preserve">Urząd Miasta i Gminy Myślenice </w:t>
      </w:r>
      <w:r w:rsidR="003D0EE0">
        <w:rPr>
          <w:rFonts w:ascii="Times New Roman" w:eastAsia="Calibri" w:hAnsi="Times New Roman" w:cs="Times New Roman"/>
          <w:color w:val="00000A"/>
          <w:szCs w:val="22"/>
        </w:rPr>
        <w:t>(</w:t>
      </w:r>
      <w:r w:rsidR="006D4CAB">
        <w:rPr>
          <w:rFonts w:ascii="Times New Roman" w:eastAsia="Calibri" w:hAnsi="Times New Roman" w:cs="Times New Roman"/>
          <w:color w:val="00000A"/>
          <w:szCs w:val="22"/>
        </w:rPr>
        <w:t>INW</w:t>
      </w:r>
      <w:r w:rsidR="003D0EE0">
        <w:rPr>
          <w:rFonts w:ascii="Times New Roman" w:eastAsia="Calibri" w:hAnsi="Times New Roman" w:cs="Times New Roman"/>
          <w:color w:val="00000A"/>
          <w:szCs w:val="22"/>
        </w:rPr>
        <w:t>)</w:t>
      </w:r>
    </w:p>
    <w:p w14:paraId="06DA09C8" w14:textId="77777777" w:rsidR="00D65D63" w:rsidRPr="003A0B5B" w:rsidRDefault="009E152C" w:rsidP="003A0B5B">
      <w:pPr>
        <w:spacing w:line="276" w:lineRule="auto"/>
        <w:jc w:val="both"/>
        <w:rPr>
          <w:rFonts w:ascii="Times New Roman" w:hAnsi="Times New Roman" w:cs="Times New Roman"/>
          <w:szCs w:val="22"/>
        </w:rPr>
      </w:pPr>
      <w:r w:rsidRPr="003A0B5B">
        <w:rPr>
          <w:rFonts w:ascii="Times New Roman" w:eastAsia="Calibri" w:hAnsi="Times New Roman" w:cs="Times New Roman"/>
          <w:color w:val="00000A"/>
          <w:szCs w:val="22"/>
        </w:rPr>
        <w:lastRenderedPageBreak/>
        <w:t>Rynek 8/9</w:t>
      </w:r>
    </w:p>
    <w:p w14:paraId="75B5F39A" w14:textId="77777777" w:rsidR="00D65D63" w:rsidRDefault="009E152C" w:rsidP="003A0B5B">
      <w:pPr>
        <w:spacing w:line="276" w:lineRule="auto"/>
        <w:jc w:val="both"/>
        <w:rPr>
          <w:rFonts w:ascii="Times New Roman" w:eastAsia="Calibri" w:hAnsi="Times New Roman" w:cs="Times New Roman"/>
          <w:color w:val="00000A"/>
          <w:szCs w:val="22"/>
        </w:rPr>
      </w:pPr>
      <w:r w:rsidRPr="003A0B5B">
        <w:rPr>
          <w:rFonts w:ascii="Times New Roman" w:eastAsia="Calibri" w:hAnsi="Times New Roman" w:cs="Times New Roman"/>
          <w:color w:val="00000A"/>
          <w:szCs w:val="22"/>
        </w:rPr>
        <w:t>32-400 Myślenice</w:t>
      </w:r>
    </w:p>
    <w:p w14:paraId="7337DF4C" w14:textId="4DC59512" w:rsidR="00AB58C3" w:rsidRPr="003A0B5B" w:rsidRDefault="00AB58C3" w:rsidP="00AB58C3">
      <w:pPr>
        <w:spacing w:line="276" w:lineRule="auto"/>
        <w:jc w:val="both"/>
        <w:rPr>
          <w:rFonts w:ascii="Times New Roman" w:hAnsi="Times New Roman" w:cs="Times New Roman"/>
          <w:szCs w:val="22"/>
        </w:rPr>
      </w:pPr>
      <w:r w:rsidRPr="003A0B5B">
        <w:rPr>
          <w:rFonts w:ascii="Times New Roman" w:eastAsia="Calibri" w:hAnsi="Times New Roman" w:cs="Times New Roman"/>
          <w:b/>
          <w:color w:val="00000A"/>
          <w:szCs w:val="22"/>
        </w:rPr>
        <w:t>NIP  681</w:t>
      </w:r>
      <w:r w:rsidR="003D0EE0">
        <w:rPr>
          <w:rFonts w:ascii="Times New Roman" w:eastAsia="Calibri" w:hAnsi="Times New Roman" w:cs="Times New Roman"/>
          <w:b/>
          <w:color w:val="00000A"/>
          <w:szCs w:val="22"/>
        </w:rPr>
        <w:t xml:space="preserve"> 205 39 75 </w:t>
      </w:r>
    </w:p>
    <w:p w14:paraId="245B0E34" w14:textId="77777777" w:rsidR="00AB58C3" w:rsidRPr="003A0B5B" w:rsidRDefault="00AB58C3" w:rsidP="003A0B5B">
      <w:pPr>
        <w:spacing w:line="276" w:lineRule="auto"/>
        <w:jc w:val="both"/>
        <w:rPr>
          <w:rFonts w:ascii="Times New Roman" w:hAnsi="Times New Roman" w:cs="Times New Roman"/>
          <w:szCs w:val="22"/>
        </w:rPr>
      </w:pPr>
    </w:p>
    <w:p w14:paraId="20BAFDA5" w14:textId="77777777" w:rsidR="00BD4F49" w:rsidRPr="003A0B5B" w:rsidRDefault="009E152C" w:rsidP="00E60AA8">
      <w:pPr>
        <w:pStyle w:val="Styl1"/>
        <w:numPr>
          <w:ilvl w:val="0"/>
          <w:numId w:val="16"/>
        </w:numPr>
        <w:spacing w:line="276" w:lineRule="auto"/>
        <w:ind w:hanging="502"/>
        <w:rPr>
          <w:rFonts w:eastAsia="Calibri" w:cs="Times New Roman"/>
          <w:color w:val="000000"/>
          <w:sz w:val="22"/>
          <w:szCs w:val="22"/>
        </w:rPr>
      </w:pPr>
      <w:r w:rsidRPr="003A0B5B">
        <w:rPr>
          <w:rFonts w:eastAsia="Calibri" w:cs="Times New Roman"/>
          <w:color w:val="000000"/>
          <w:sz w:val="22"/>
          <w:szCs w:val="22"/>
        </w:rPr>
        <w:t xml:space="preserve">W razie zwłoki w zapłacie faktury przez Zamawiającego, Wykonawca uprawniony jest do naliczania odsetek ustawowych </w:t>
      </w:r>
      <w:r w:rsidR="004A044F" w:rsidRPr="003A0B5B">
        <w:rPr>
          <w:rFonts w:eastAsia="Calibri" w:cs="Times New Roman"/>
          <w:color w:val="000000"/>
          <w:sz w:val="22"/>
          <w:szCs w:val="22"/>
        </w:rPr>
        <w:t>z wyjątkiem</w:t>
      </w:r>
      <w:r w:rsidRPr="003A0B5B">
        <w:rPr>
          <w:rFonts w:eastAsia="Calibri" w:cs="Times New Roman"/>
          <w:color w:val="000000"/>
          <w:sz w:val="22"/>
          <w:szCs w:val="22"/>
        </w:rPr>
        <w:t xml:space="preserve"> </w:t>
      </w:r>
      <w:r w:rsidR="004A044F" w:rsidRPr="003A0B5B">
        <w:rPr>
          <w:rFonts w:eastAsia="Calibri" w:cs="Times New Roman"/>
          <w:color w:val="000000"/>
          <w:sz w:val="22"/>
          <w:szCs w:val="22"/>
        </w:rPr>
        <w:t>okoliczności,</w:t>
      </w:r>
      <w:r w:rsidRPr="003A0B5B">
        <w:rPr>
          <w:rFonts w:eastAsia="Calibri" w:cs="Times New Roman"/>
          <w:color w:val="000000"/>
          <w:sz w:val="22"/>
          <w:szCs w:val="22"/>
        </w:rPr>
        <w:t xml:space="preserve"> o których mowa w ust. 6.</w:t>
      </w:r>
    </w:p>
    <w:p w14:paraId="11309822" w14:textId="4E2760CD" w:rsidR="00BD4F49" w:rsidRPr="003A0B5B" w:rsidRDefault="009E152C" w:rsidP="00E60AA8">
      <w:pPr>
        <w:pStyle w:val="Styl1"/>
        <w:numPr>
          <w:ilvl w:val="0"/>
          <w:numId w:val="16"/>
        </w:numPr>
        <w:spacing w:line="276" w:lineRule="auto"/>
        <w:ind w:hanging="502"/>
        <w:rPr>
          <w:rFonts w:eastAsia="Calibri" w:cs="Times New Roman"/>
          <w:color w:val="000000"/>
          <w:sz w:val="22"/>
          <w:szCs w:val="22"/>
        </w:rPr>
      </w:pPr>
      <w:r w:rsidRPr="003A0B5B">
        <w:rPr>
          <w:rFonts w:eastAsia="Calibri" w:cs="Times New Roman"/>
          <w:color w:val="000000"/>
          <w:sz w:val="22"/>
          <w:szCs w:val="22"/>
        </w:rPr>
        <w:t xml:space="preserve">Przyjęcie przez Zamawiającego faktury Wykonawcy określającej termin zapłaty odmiennie niż w ust. 7, nie powoduje zmiany umówionego terminu zapłaty faktury. </w:t>
      </w:r>
    </w:p>
    <w:p w14:paraId="67D73698" w14:textId="7002D940" w:rsidR="00BD4F49" w:rsidRPr="003A0B5B" w:rsidRDefault="009E152C" w:rsidP="00E60AA8">
      <w:pPr>
        <w:pStyle w:val="Styl1"/>
        <w:numPr>
          <w:ilvl w:val="0"/>
          <w:numId w:val="16"/>
        </w:numPr>
        <w:spacing w:line="276" w:lineRule="auto"/>
        <w:ind w:hanging="502"/>
        <w:rPr>
          <w:rFonts w:eastAsia="Calibri" w:cs="Times New Roman"/>
          <w:color w:val="000000"/>
          <w:sz w:val="22"/>
          <w:szCs w:val="22"/>
        </w:rPr>
      </w:pPr>
      <w:r w:rsidRPr="003A0B5B">
        <w:rPr>
          <w:rFonts w:eastAsia="Calibri" w:cs="Times New Roman"/>
          <w:color w:val="000000"/>
          <w:sz w:val="22"/>
          <w:szCs w:val="22"/>
        </w:rPr>
        <w:t>W przypadku zawarcia umowy o podwykonawstwo, Wykonawca jest zobowiązany do dokonania we własnym zakresie zapłaty wynagrodzenia należnego podwykonawcy z</w:t>
      </w:r>
      <w:r w:rsidR="001F7C24" w:rsidRPr="003A0B5B">
        <w:rPr>
          <w:rFonts w:eastAsia="Calibri" w:cs="Times New Roman"/>
          <w:color w:val="000000"/>
          <w:sz w:val="22"/>
          <w:szCs w:val="22"/>
        </w:rPr>
        <w:t> </w:t>
      </w:r>
      <w:r w:rsidRPr="003A0B5B">
        <w:rPr>
          <w:rFonts w:eastAsia="Calibri" w:cs="Times New Roman"/>
          <w:color w:val="000000"/>
          <w:sz w:val="22"/>
          <w:szCs w:val="22"/>
        </w:rPr>
        <w:t>zachowaniem terminów płatności określonych w umowie o podwykonawstwo.</w:t>
      </w:r>
    </w:p>
    <w:p w14:paraId="6CF60C61" w14:textId="77777777" w:rsidR="00BD4F49" w:rsidRPr="003A0B5B" w:rsidRDefault="009E152C" w:rsidP="00E60AA8">
      <w:pPr>
        <w:pStyle w:val="Styl1"/>
        <w:numPr>
          <w:ilvl w:val="0"/>
          <w:numId w:val="16"/>
        </w:numPr>
        <w:spacing w:line="276" w:lineRule="auto"/>
        <w:ind w:hanging="502"/>
        <w:rPr>
          <w:rFonts w:eastAsia="Calibri" w:cs="Times New Roman"/>
          <w:color w:val="000000"/>
          <w:sz w:val="22"/>
          <w:szCs w:val="22"/>
        </w:rPr>
      </w:pPr>
      <w:r w:rsidRPr="003A0B5B">
        <w:rPr>
          <w:rFonts w:eastAsia="Calibri" w:cs="Times New Roman"/>
          <w:color w:val="000000"/>
          <w:sz w:val="22"/>
          <w:szCs w:val="22"/>
        </w:rPr>
        <w:t>W przypadku uchylenia się od obowiązku zapłaty odpowiednio przez Wykonawcę, podwykonawcę lub dalszego podwykonawcę,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Podstawą do dokonania bezpośredniej zapłaty przez Zamawiającego na rzecz podwykonawcy lub dalszego podwykonawcy będzie potwierdzona za zgodność z oryginałem kopia faktury, wystawionej przez podwykonawcę lub dalszego podwykonawcę, obciążającej wykonawcę/podwykonawcę, do której dołączony będzie protokół odbioru podpisany przez podwykonawcę, Wykonawcę i przedstawiciela Zamawiającego. Protokół odbioru może zostać podpisany, jeżeli wykonane elementy są zakończone.</w:t>
      </w:r>
    </w:p>
    <w:p w14:paraId="168E6042" w14:textId="7E8BCDF1" w:rsidR="00BD4F49" w:rsidRPr="003A0B5B" w:rsidRDefault="009E152C" w:rsidP="00E60AA8">
      <w:pPr>
        <w:pStyle w:val="Styl1"/>
        <w:numPr>
          <w:ilvl w:val="0"/>
          <w:numId w:val="16"/>
        </w:numPr>
        <w:spacing w:line="276" w:lineRule="auto"/>
        <w:ind w:hanging="502"/>
        <w:rPr>
          <w:rFonts w:eastAsia="Calibri" w:cs="Times New Roman"/>
          <w:color w:val="000000"/>
          <w:sz w:val="22"/>
          <w:szCs w:val="22"/>
        </w:rPr>
      </w:pPr>
      <w:r w:rsidRPr="003A0B5B">
        <w:rPr>
          <w:rFonts w:eastAsia="Calibri" w:cs="Times New Roman"/>
          <w:color w:val="000000"/>
          <w:sz w:val="22"/>
          <w:szCs w:val="22"/>
        </w:rPr>
        <w:t>Wynagrodzenie, o którym mowa w ust. 11,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ADA059A" w14:textId="77777777" w:rsidR="00BD4F49" w:rsidRPr="003A0B5B" w:rsidRDefault="009E152C" w:rsidP="00E60AA8">
      <w:pPr>
        <w:pStyle w:val="Styl1"/>
        <w:numPr>
          <w:ilvl w:val="0"/>
          <w:numId w:val="16"/>
        </w:numPr>
        <w:spacing w:line="276" w:lineRule="auto"/>
        <w:ind w:hanging="502"/>
        <w:rPr>
          <w:rFonts w:eastAsia="Calibri" w:cs="Times New Roman"/>
          <w:color w:val="000000"/>
          <w:sz w:val="22"/>
          <w:szCs w:val="22"/>
        </w:rPr>
      </w:pPr>
      <w:r w:rsidRPr="003A0B5B">
        <w:rPr>
          <w:rFonts w:eastAsia="Calibri" w:cs="Times New Roman"/>
          <w:color w:val="000000"/>
          <w:sz w:val="22"/>
          <w:szCs w:val="22"/>
        </w:rPr>
        <w:t>Bezpośrednia zapłata obejmuje wyłącznie należne wynagrodzenie, bez odsetek, należnych podwykonawcy lub dalszemu podwykonawcy.</w:t>
      </w:r>
    </w:p>
    <w:p w14:paraId="39D942E1" w14:textId="5468879E" w:rsidR="00BD4F49" w:rsidRPr="003A0B5B" w:rsidRDefault="009E152C" w:rsidP="00E60AA8">
      <w:pPr>
        <w:pStyle w:val="Styl1"/>
        <w:numPr>
          <w:ilvl w:val="0"/>
          <w:numId w:val="16"/>
        </w:numPr>
        <w:spacing w:line="276" w:lineRule="auto"/>
        <w:ind w:hanging="502"/>
        <w:rPr>
          <w:rFonts w:eastAsia="Calibri" w:cs="Times New Roman"/>
          <w:color w:val="000000"/>
          <w:sz w:val="22"/>
          <w:szCs w:val="22"/>
        </w:rPr>
      </w:pPr>
      <w:r w:rsidRPr="003A0B5B">
        <w:rPr>
          <w:rFonts w:eastAsia="Calibri" w:cs="Times New Roman"/>
          <w:color w:val="000000"/>
          <w:sz w:val="22"/>
          <w:szCs w:val="22"/>
        </w:rPr>
        <w:t xml:space="preserve">Przed dokonaniem bezpośredniej zapłaty Zamawiający wezwie Wykonawcę </w:t>
      </w:r>
      <w:r w:rsidR="004A044F" w:rsidRPr="003A0B5B">
        <w:rPr>
          <w:rFonts w:eastAsia="Calibri" w:cs="Times New Roman"/>
          <w:color w:val="000000"/>
          <w:sz w:val="22"/>
          <w:szCs w:val="22"/>
        </w:rPr>
        <w:t>do zgłoszenia</w:t>
      </w:r>
      <w:r w:rsidRPr="003A0B5B">
        <w:rPr>
          <w:rFonts w:eastAsia="Calibri" w:cs="Times New Roman"/>
          <w:color w:val="000000"/>
          <w:sz w:val="22"/>
          <w:szCs w:val="22"/>
        </w:rPr>
        <w:t xml:space="preserve"> pisemnych uwag dotyczących zasadności bezpośredniej zapłaty wynagrodzenia podwykonawcy lub dalszemu podwykonawcy, o których mowa w ust. 11. Zamawiający informuje Wykonawcę o terminie zgłaszania uwag, który nie może być krótszy niż 7 dni od dnia doręczenia wezwania. W uwagach nie można powoływać się na potrącenie roszczeń wykonawcy względem podwykonawcy niezwiązanych z realizacją umowy o podwykonawstwo.</w:t>
      </w:r>
    </w:p>
    <w:p w14:paraId="62730945" w14:textId="492795FC" w:rsidR="00BD4F49" w:rsidRPr="003A0B5B" w:rsidRDefault="009E152C" w:rsidP="00E60AA8">
      <w:pPr>
        <w:pStyle w:val="Styl1"/>
        <w:numPr>
          <w:ilvl w:val="0"/>
          <w:numId w:val="16"/>
        </w:numPr>
        <w:spacing w:line="276" w:lineRule="auto"/>
        <w:ind w:hanging="502"/>
        <w:rPr>
          <w:rFonts w:eastAsia="Calibri" w:cs="Times New Roman"/>
          <w:color w:val="000000"/>
          <w:sz w:val="22"/>
          <w:szCs w:val="22"/>
        </w:rPr>
      </w:pPr>
      <w:r w:rsidRPr="003A0B5B">
        <w:rPr>
          <w:rFonts w:eastAsia="Calibri" w:cs="Times New Roman"/>
          <w:color w:val="000000"/>
          <w:sz w:val="22"/>
          <w:szCs w:val="22"/>
        </w:rPr>
        <w:t>W przypadku zgłoszenia uwag, o których mowa w ust. 14, w terminie wskazanym przez Zamawiającego, Zamawiający może:</w:t>
      </w:r>
    </w:p>
    <w:p w14:paraId="714F88D4" w14:textId="0EB1B95E" w:rsidR="00BD4F49" w:rsidRPr="003A0B5B" w:rsidRDefault="009E152C" w:rsidP="00E60AA8">
      <w:pPr>
        <w:pStyle w:val="Styl3"/>
        <w:numPr>
          <w:ilvl w:val="0"/>
          <w:numId w:val="17"/>
        </w:numPr>
        <w:spacing w:line="276" w:lineRule="auto"/>
        <w:ind w:left="851" w:hanging="425"/>
        <w:rPr>
          <w:rFonts w:cs="Times New Roman"/>
          <w:sz w:val="22"/>
          <w:szCs w:val="22"/>
        </w:rPr>
      </w:pPr>
      <w:r w:rsidRPr="003A0B5B">
        <w:rPr>
          <w:rFonts w:cs="Times New Roman"/>
          <w:sz w:val="22"/>
          <w:szCs w:val="22"/>
        </w:rPr>
        <w:t>nie dokonać bezpośredniej zapłaty wynagrodzenia podwykonawcy lub dalszemu podwykonawcy, jeżeli Wykonawca wykaże niezasadność takiej zapłaty albo</w:t>
      </w:r>
    </w:p>
    <w:p w14:paraId="62075909" w14:textId="5321164D" w:rsidR="00BD4F49" w:rsidRPr="003A0B5B" w:rsidRDefault="009E152C" w:rsidP="00E60AA8">
      <w:pPr>
        <w:pStyle w:val="Styl3"/>
        <w:numPr>
          <w:ilvl w:val="0"/>
          <w:numId w:val="17"/>
        </w:numPr>
        <w:spacing w:line="276" w:lineRule="auto"/>
        <w:ind w:left="851" w:hanging="425"/>
        <w:rPr>
          <w:rFonts w:cs="Times New Roman"/>
          <w:sz w:val="22"/>
          <w:szCs w:val="22"/>
        </w:rPr>
      </w:pPr>
      <w:r w:rsidRPr="003A0B5B">
        <w:rPr>
          <w:rFonts w:cs="Times New Roman"/>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3C0A9C6" w14:textId="376168EE" w:rsidR="00D65D63" w:rsidRPr="003A0B5B" w:rsidRDefault="009E152C" w:rsidP="00E60AA8">
      <w:pPr>
        <w:pStyle w:val="Styl3"/>
        <w:numPr>
          <w:ilvl w:val="0"/>
          <w:numId w:val="17"/>
        </w:numPr>
        <w:spacing w:line="276" w:lineRule="auto"/>
        <w:ind w:left="851" w:hanging="425"/>
        <w:rPr>
          <w:rFonts w:cs="Times New Roman"/>
          <w:sz w:val="22"/>
          <w:szCs w:val="22"/>
        </w:rPr>
      </w:pPr>
      <w:r w:rsidRPr="003A0B5B">
        <w:rPr>
          <w:rFonts w:cs="Times New Roman"/>
          <w:sz w:val="22"/>
          <w:szCs w:val="22"/>
        </w:rPr>
        <w:t>dokonać bezpośredniej zapłaty wynagrodzenia podwykonawcy lub dalszemu podwykonawcy, jeżeli podwykonawca lub dalszy podwykonawca wykaże zasadność takiej zapłaty.</w:t>
      </w:r>
    </w:p>
    <w:p w14:paraId="59DADFBA" w14:textId="7A05D745" w:rsidR="00BD4F49" w:rsidRPr="003A0B5B" w:rsidRDefault="009E152C" w:rsidP="00E60AA8">
      <w:pPr>
        <w:pStyle w:val="Styl1"/>
        <w:numPr>
          <w:ilvl w:val="0"/>
          <w:numId w:val="16"/>
        </w:numPr>
        <w:spacing w:line="276" w:lineRule="auto"/>
        <w:ind w:hanging="502"/>
        <w:rPr>
          <w:rFonts w:eastAsia="Calibri" w:cs="Times New Roman"/>
          <w:color w:val="000000"/>
          <w:sz w:val="22"/>
          <w:szCs w:val="22"/>
        </w:rPr>
      </w:pPr>
      <w:r w:rsidRPr="003A0B5B">
        <w:rPr>
          <w:rFonts w:eastAsia="Calibri" w:cs="Times New Roman"/>
          <w:color w:val="000000"/>
          <w:sz w:val="22"/>
          <w:szCs w:val="22"/>
        </w:rPr>
        <w:t xml:space="preserve">W przypadku uznania przez Zamawiającego zasadności zapłaty bezpośredniej na rzecz podwykonawcy </w:t>
      </w:r>
      <w:r w:rsidRPr="003A0B5B">
        <w:rPr>
          <w:rFonts w:eastAsia="Calibri" w:cs="Times New Roman"/>
          <w:color w:val="000000"/>
          <w:sz w:val="22"/>
          <w:szCs w:val="22"/>
        </w:rPr>
        <w:lastRenderedPageBreak/>
        <w:t>lub dalszego podwykonawcy, o których mowa w ust. 1</w:t>
      </w:r>
      <w:r w:rsidR="00EF6377">
        <w:rPr>
          <w:rFonts w:eastAsia="Calibri" w:cs="Times New Roman"/>
          <w:color w:val="000000"/>
          <w:sz w:val="22"/>
          <w:szCs w:val="22"/>
        </w:rPr>
        <w:t>1</w:t>
      </w:r>
      <w:r w:rsidRPr="003A0B5B">
        <w:rPr>
          <w:rFonts w:eastAsia="Calibri" w:cs="Times New Roman"/>
          <w:color w:val="000000"/>
          <w:sz w:val="22"/>
          <w:szCs w:val="22"/>
        </w:rPr>
        <w:t>, Zamawiający dokona zapłaty w terminie 30 dni od daty doręczenia Zamawiającemu prawidłowo sporządzonych dokumentów, o których mowa w ust. 11.</w:t>
      </w:r>
    </w:p>
    <w:p w14:paraId="19FDB772" w14:textId="6EA1CBD8" w:rsidR="00D65D63" w:rsidRDefault="009E152C" w:rsidP="00E60AA8">
      <w:pPr>
        <w:pStyle w:val="Styl1"/>
        <w:numPr>
          <w:ilvl w:val="0"/>
          <w:numId w:val="16"/>
        </w:numPr>
        <w:spacing w:line="276" w:lineRule="auto"/>
        <w:ind w:hanging="502"/>
        <w:rPr>
          <w:rFonts w:eastAsia="Calibri" w:cs="Times New Roman"/>
          <w:color w:val="000000"/>
          <w:sz w:val="22"/>
          <w:szCs w:val="22"/>
        </w:rPr>
      </w:pPr>
      <w:r w:rsidRPr="003A0B5B">
        <w:rPr>
          <w:rFonts w:eastAsia="Calibri" w:cs="Times New Roman"/>
          <w:color w:val="000000"/>
          <w:sz w:val="22"/>
          <w:szCs w:val="22"/>
        </w:rPr>
        <w:t>W przypadku dokonania bezpośredniej zapłaty Podwykonawcy lub dalszemu Podwykonawcy, o których mowa w ust. 1</w:t>
      </w:r>
      <w:r w:rsidR="00EF6377">
        <w:rPr>
          <w:rFonts w:eastAsia="Calibri" w:cs="Times New Roman"/>
          <w:color w:val="000000"/>
          <w:sz w:val="22"/>
          <w:szCs w:val="22"/>
        </w:rPr>
        <w:t>1</w:t>
      </w:r>
      <w:r w:rsidRPr="003A0B5B">
        <w:rPr>
          <w:rFonts w:eastAsia="Calibri" w:cs="Times New Roman"/>
          <w:color w:val="000000"/>
          <w:sz w:val="22"/>
          <w:szCs w:val="22"/>
        </w:rPr>
        <w:t>, Zamawiający potrąca kwotę wypłaconego wynagrodzenia z wynagrodzenia należnego Wykonawcy.</w:t>
      </w:r>
    </w:p>
    <w:p w14:paraId="54AD022A" w14:textId="77777777" w:rsidR="00191CA7" w:rsidRPr="00191CA7" w:rsidRDefault="00191CA7" w:rsidP="00191CA7">
      <w:pPr>
        <w:pStyle w:val="Styl1"/>
        <w:numPr>
          <w:ilvl w:val="0"/>
          <w:numId w:val="16"/>
        </w:numPr>
        <w:spacing w:line="276" w:lineRule="auto"/>
        <w:ind w:hanging="502"/>
        <w:rPr>
          <w:rFonts w:eastAsia="Calibri" w:cs="Times New Roman"/>
          <w:color w:val="000000"/>
          <w:sz w:val="22"/>
          <w:szCs w:val="22"/>
        </w:rPr>
      </w:pPr>
      <w:r w:rsidRPr="00191CA7">
        <w:rPr>
          <w:rFonts w:cs="Times New Roman"/>
          <w:shd w:val="clear" w:color="auto" w:fill="FFFFFF"/>
        </w:rPr>
        <w:t>Konieczność wielokrotnego dokonywania bezpośredniej zapłaty podwykonawcy lub dalszemu podwykonawcy lub konieczność dokonania bezpośrednich zapłat na sumę większą niż 5% wartości umowy może stanowić podstawę do odstąpienia od umowy</w:t>
      </w:r>
      <w:r w:rsidRPr="00191CA7">
        <w:rPr>
          <w:shd w:val="clear" w:color="auto" w:fill="FFFFFF"/>
        </w:rPr>
        <w:t>.</w:t>
      </w:r>
    </w:p>
    <w:p w14:paraId="2D2C71AE" w14:textId="77777777" w:rsidR="00191CA7" w:rsidRPr="003A0B5B" w:rsidRDefault="00191CA7" w:rsidP="00191CA7">
      <w:pPr>
        <w:pStyle w:val="Styl1"/>
        <w:numPr>
          <w:ilvl w:val="0"/>
          <w:numId w:val="0"/>
        </w:numPr>
        <w:spacing w:line="276" w:lineRule="auto"/>
        <w:ind w:left="360"/>
        <w:rPr>
          <w:rFonts w:eastAsia="Calibri" w:cs="Times New Roman"/>
          <w:color w:val="000000"/>
          <w:sz w:val="22"/>
          <w:szCs w:val="22"/>
        </w:rPr>
      </w:pPr>
    </w:p>
    <w:p w14:paraId="25C907EB" w14:textId="7E0E25A8" w:rsidR="00D65D63" w:rsidRPr="003A0B5B" w:rsidRDefault="009E152C" w:rsidP="003A0B5B">
      <w:pPr>
        <w:spacing w:before="240" w:line="276" w:lineRule="auto"/>
        <w:jc w:val="center"/>
        <w:rPr>
          <w:rFonts w:ascii="Times New Roman" w:eastAsia="Calibri" w:hAnsi="Times New Roman" w:cs="Times New Roman"/>
          <w:b/>
          <w:color w:val="00000A"/>
          <w:szCs w:val="22"/>
        </w:rPr>
      </w:pPr>
      <w:r w:rsidRPr="003A0B5B">
        <w:rPr>
          <w:rFonts w:ascii="Times New Roman" w:eastAsia="Calibri" w:hAnsi="Times New Roman" w:cs="Times New Roman"/>
          <w:b/>
          <w:color w:val="00000A"/>
          <w:szCs w:val="22"/>
        </w:rPr>
        <w:t>§ 1</w:t>
      </w:r>
      <w:r w:rsidR="00191CA7">
        <w:rPr>
          <w:rFonts w:ascii="Times New Roman" w:eastAsia="Calibri" w:hAnsi="Times New Roman" w:cs="Times New Roman"/>
          <w:b/>
          <w:color w:val="00000A"/>
          <w:szCs w:val="22"/>
        </w:rPr>
        <w:t>2</w:t>
      </w:r>
      <w:r w:rsidRPr="003A0B5B">
        <w:rPr>
          <w:rFonts w:ascii="Times New Roman" w:eastAsia="Calibri" w:hAnsi="Times New Roman" w:cs="Times New Roman"/>
          <w:b/>
          <w:color w:val="00000A"/>
          <w:szCs w:val="22"/>
        </w:rPr>
        <w:t>.</w:t>
      </w:r>
    </w:p>
    <w:p w14:paraId="2C41940B" w14:textId="77777777" w:rsidR="00D65D63" w:rsidRPr="003A0B5B" w:rsidRDefault="009E152C" w:rsidP="003A0B5B">
      <w:pPr>
        <w:spacing w:after="240" w:line="276" w:lineRule="auto"/>
        <w:jc w:val="center"/>
        <w:rPr>
          <w:rFonts w:ascii="Times New Roman" w:hAnsi="Times New Roman" w:cs="Times New Roman"/>
          <w:szCs w:val="22"/>
        </w:rPr>
      </w:pPr>
      <w:r w:rsidRPr="003A0B5B">
        <w:rPr>
          <w:rFonts w:ascii="Times New Roman" w:eastAsia="Calibri" w:hAnsi="Times New Roman" w:cs="Times New Roman"/>
          <w:i/>
          <w:color w:val="00000A"/>
          <w:szCs w:val="22"/>
        </w:rPr>
        <w:t>Odbiór zadania</w:t>
      </w:r>
    </w:p>
    <w:p w14:paraId="3CB65792" w14:textId="77777777" w:rsidR="005A4D70" w:rsidRPr="003A0B5B" w:rsidRDefault="009E152C" w:rsidP="00E60AA8">
      <w:pPr>
        <w:pStyle w:val="Styl1"/>
        <w:numPr>
          <w:ilvl w:val="0"/>
          <w:numId w:val="18"/>
        </w:numPr>
        <w:spacing w:line="276" w:lineRule="auto"/>
        <w:ind w:hanging="502"/>
        <w:rPr>
          <w:rFonts w:eastAsia="Calibri" w:cs="Times New Roman"/>
          <w:color w:val="000000"/>
          <w:sz w:val="22"/>
          <w:szCs w:val="22"/>
        </w:rPr>
      </w:pPr>
      <w:r w:rsidRPr="003A0B5B">
        <w:rPr>
          <w:rFonts w:eastAsia="Calibri" w:cs="Times New Roman"/>
          <w:color w:val="000000"/>
          <w:sz w:val="22"/>
          <w:szCs w:val="22"/>
        </w:rPr>
        <w:t>Odbiór końcowy zadania będzie jednorazowy.</w:t>
      </w:r>
    </w:p>
    <w:p w14:paraId="67A0D502" w14:textId="77777777" w:rsidR="005A4D70" w:rsidRPr="003A0B5B" w:rsidRDefault="009E152C" w:rsidP="00E60AA8">
      <w:pPr>
        <w:pStyle w:val="Styl1"/>
        <w:numPr>
          <w:ilvl w:val="0"/>
          <w:numId w:val="18"/>
        </w:numPr>
        <w:spacing w:line="276" w:lineRule="auto"/>
        <w:ind w:hanging="502"/>
        <w:rPr>
          <w:rFonts w:eastAsia="Calibri" w:cs="Times New Roman"/>
          <w:color w:val="000000"/>
          <w:sz w:val="22"/>
          <w:szCs w:val="22"/>
        </w:rPr>
      </w:pPr>
      <w:r w:rsidRPr="003A0B5B">
        <w:rPr>
          <w:rFonts w:eastAsia="Calibri" w:cs="Times New Roman"/>
          <w:color w:val="000000"/>
          <w:sz w:val="22"/>
          <w:szCs w:val="22"/>
        </w:rPr>
        <w:t xml:space="preserve">Wykonawca pismem zgłosi Zamawiającemu o zakończeniu </w:t>
      </w:r>
      <w:r w:rsidR="004A044F" w:rsidRPr="003A0B5B">
        <w:rPr>
          <w:rFonts w:eastAsia="Calibri" w:cs="Times New Roman"/>
          <w:color w:val="000000"/>
          <w:sz w:val="22"/>
          <w:szCs w:val="22"/>
        </w:rPr>
        <w:t>robót i</w:t>
      </w:r>
      <w:r w:rsidRPr="003A0B5B">
        <w:rPr>
          <w:rFonts w:eastAsia="Calibri" w:cs="Times New Roman"/>
          <w:color w:val="000000"/>
          <w:sz w:val="22"/>
          <w:szCs w:val="22"/>
        </w:rPr>
        <w:t xml:space="preserve"> gotowości przedmiotu umowy do odbioru </w:t>
      </w:r>
      <w:r w:rsidR="004A044F" w:rsidRPr="003A0B5B">
        <w:rPr>
          <w:rFonts w:eastAsia="Calibri" w:cs="Times New Roman"/>
          <w:color w:val="000000"/>
          <w:sz w:val="22"/>
          <w:szCs w:val="22"/>
        </w:rPr>
        <w:t>końcowego.</w:t>
      </w:r>
    </w:p>
    <w:p w14:paraId="0964E0E5" w14:textId="4D6CD946" w:rsidR="005A4D70" w:rsidRPr="003A0B5B" w:rsidRDefault="009E152C" w:rsidP="00E60AA8">
      <w:pPr>
        <w:pStyle w:val="Styl1"/>
        <w:numPr>
          <w:ilvl w:val="0"/>
          <w:numId w:val="18"/>
        </w:numPr>
        <w:spacing w:line="276" w:lineRule="auto"/>
        <w:ind w:hanging="502"/>
        <w:rPr>
          <w:rFonts w:eastAsia="Calibri" w:cs="Times New Roman"/>
          <w:color w:val="000000"/>
          <w:sz w:val="22"/>
          <w:szCs w:val="22"/>
        </w:rPr>
      </w:pPr>
      <w:r w:rsidRPr="003A0B5B">
        <w:rPr>
          <w:rFonts w:eastAsia="Calibri" w:cs="Times New Roman"/>
          <w:color w:val="000000"/>
          <w:sz w:val="22"/>
          <w:szCs w:val="22"/>
        </w:rPr>
        <w:t xml:space="preserve">Najpóźniej w dniu odbioru </w:t>
      </w:r>
      <w:r w:rsidR="008C41A0">
        <w:rPr>
          <w:rFonts w:eastAsia="Calibri" w:cs="Times New Roman"/>
          <w:color w:val="000000"/>
          <w:sz w:val="22"/>
          <w:szCs w:val="22"/>
        </w:rPr>
        <w:t xml:space="preserve">technicznego </w:t>
      </w:r>
      <w:r w:rsidRPr="003A0B5B">
        <w:rPr>
          <w:rFonts w:eastAsia="Calibri" w:cs="Times New Roman"/>
          <w:color w:val="000000"/>
          <w:sz w:val="22"/>
          <w:szCs w:val="22"/>
        </w:rPr>
        <w:t xml:space="preserve">Wykonawca przekaże Zamawiającemu komplet niezbędnych dokumentów, na które składają się m.in.: dokumentacja powykonawcza, atesty na prefabrykaty, materiały i urządzenia, wymagane dokumenty, protokoły i zaświadczenia z przeprowadzonych przez Wykonawcę sprawdzeń i badań, inwentaryzację geodezyjną powykonawczą wraz z potwierdzeniem złożenia map do właściwego zasobu geodezyjnego i kartograficznego lub oświadczeniem geodety o złożeniu inwentaryzacji do  zasobu geodezyjnego i kartograficznego, karty gwarancyjne. </w:t>
      </w:r>
    </w:p>
    <w:p w14:paraId="3FC4B81A" w14:textId="2CD234CD" w:rsidR="005A4D70" w:rsidRPr="003A0B5B" w:rsidRDefault="009E152C" w:rsidP="00E60AA8">
      <w:pPr>
        <w:pStyle w:val="Styl1"/>
        <w:numPr>
          <w:ilvl w:val="0"/>
          <w:numId w:val="18"/>
        </w:numPr>
        <w:spacing w:line="276" w:lineRule="auto"/>
        <w:ind w:hanging="502"/>
        <w:rPr>
          <w:rFonts w:eastAsia="Calibri" w:cs="Times New Roman"/>
          <w:color w:val="000000"/>
          <w:sz w:val="22"/>
          <w:szCs w:val="22"/>
        </w:rPr>
      </w:pPr>
      <w:r w:rsidRPr="003A0B5B">
        <w:rPr>
          <w:rFonts w:eastAsia="Calibri" w:cs="Times New Roman"/>
          <w:color w:val="000000"/>
          <w:sz w:val="22"/>
          <w:szCs w:val="22"/>
        </w:rPr>
        <w:t>Jeżeli Zamawiający uzna, że roboty zostały zrealizowane prawidłowo wyznaczy datę odbioru końcowego robót.</w:t>
      </w:r>
    </w:p>
    <w:p w14:paraId="58AA7615" w14:textId="64A9068A" w:rsidR="005A4D70" w:rsidRPr="003A0B5B" w:rsidRDefault="009E152C" w:rsidP="00E60AA8">
      <w:pPr>
        <w:pStyle w:val="Styl1"/>
        <w:numPr>
          <w:ilvl w:val="0"/>
          <w:numId w:val="18"/>
        </w:numPr>
        <w:spacing w:line="276" w:lineRule="auto"/>
        <w:ind w:hanging="502"/>
        <w:rPr>
          <w:rFonts w:eastAsia="Calibri" w:cs="Times New Roman"/>
          <w:color w:val="000000"/>
          <w:sz w:val="22"/>
          <w:szCs w:val="22"/>
        </w:rPr>
      </w:pPr>
      <w:r w:rsidRPr="003A0B5B">
        <w:rPr>
          <w:rFonts w:eastAsia="Calibri" w:cs="Times New Roman"/>
          <w:color w:val="000000"/>
          <w:sz w:val="22"/>
          <w:szCs w:val="22"/>
        </w:rPr>
        <w:t>Jeżeli Zamawiający stwierdzi, że przedmiot umowy nie został wykonany, tj. roboty nie zostały zakończone lub będzie miał zastrzeżenia co do kompletności i prawidłowości złożonych dokumentów, odmówi dokonania odbioru i w porozumieniu z Wykonawcą wyznaczy termin ponownego złożenia przez Wykonawcę wniosku o dokonanie odbioru końcowego. W takim przypadku Zamawiającemu przysługuje prawo naliczenia kar o których mowa § 1</w:t>
      </w:r>
      <w:r w:rsidR="006E341B">
        <w:rPr>
          <w:rFonts w:eastAsia="Calibri" w:cs="Times New Roman"/>
          <w:color w:val="000000"/>
          <w:sz w:val="22"/>
          <w:szCs w:val="22"/>
        </w:rPr>
        <w:t>3</w:t>
      </w:r>
      <w:r w:rsidRPr="003A0B5B">
        <w:rPr>
          <w:rFonts w:eastAsia="Calibri" w:cs="Times New Roman"/>
          <w:color w:val="000000"/>
          <w:sz w:val="22"/>
          <w:szCs w:val="22"/>
        </w:rPr>
        <w:t xml:space="preserve"> ust </w:t>
      </w:r>
      <w:r w:rsidR="006E341B">
        <w:rPr>
          <w:rFonts w:eastAsia="Calibri" w:cs="Times New Roman"/>
          <w:color w:val="000000"/>
          <w:sz w:val="22"/>
          <w:szCs w:val="22"/>
        </w:rPr>
        <w:t>2 i 3</w:t>
      </w:r>
      <w:r w:rsidRPr="003A0B5B">
        <w:rPr>
          <w:rFonts w:eastAsia="Calibri" w:cs="Times New Roman"/>
          <w:color w:val="000000"/>
          <w:sz w:val="22"/>
          <w:szCs w:val="22"/>
        </w:rPr>
        <w:t xml:space="preserve">. </w:t>
      </w:r>
    </w:p>
    <w:p w14:paraId="71A0C976" w14:textId="77777777" w:rsidR="005A4D70" w:rsidRPr="003A0B5B" w:rsidRDefault="009E152C" w:rsidP="00E60AA8">
      <w:pPr>
        <w:pStyle w:val="Styl1"/>
        <w:numPr>
          <w:ilvl w:val="0"/>
          <w:numId w:val="18"/>
        </w:numPr>
        <w:spacing w:line="276" w:lineRule="auto"/>
        <w:ind w:hanging="502"/>
        <w:rPr>
          <w:rFonts w:eastAsia="Calibri" w:cs="Times New Roman"/>
          <w:color w:val="000000"/>
          <w:sz w:val="22"/>
          <w:szCs w:val="22"/>
        </w:rPr>
      </w:pPr>
      <w:r w:rsidRPr="003A0B5B">
        <w:rPr>
          <w:rFonts w:eastAsia="Calibri" w:cs="Times New Roman"/>
          <w:color w:val="000000"/>
          <w:sz w:val="22"/>
          <w:szCs w:val="22"/>
        </w:rPr>
        <w:t>Za datę zakończenia robót przyjmuje się datę pisemnego powiadomienia Zamawiającego przez Wykonawcę o gotowości do odbioru końcowego.</w:t>
      </w:r>
    </w:p>
    <w:p w14:paraId="055D252B" w14:textId="174067EE" w:rsidR="005A4D70" w:rsidRPr="003A0B5B" w:rsidRDefault="009E152C" w:rsidP="00E60AA8">
      <w:pPr>
        <w:pStyle w:val="Styl1"/>
        <w:numPr>
          <w:ilvl w:val="0"/>
          <w:numId w:val="18"/>
        </w:numPr>
        <w:spacing w:line="276" w:lineRule="auto"/>
        <w:ind w:hanging="502"/>
        <w:rPr>
          <w:rFonts w:eastAsia="Calibri" w:cs="Times New Roman"/>
          <w:color w:val="000000"/>
          <w:sz w:val="22"/>
          <w:szCs w:val="22"/>
        </w:rPr>
      </w:pPr>
      <w:r w:rsidRPr="003A0B5B">
        <w:rPr>
          <w:rFonts w:eastAsia="Calibri" w:cs="Times New Roman"/>
          <w:color w:val="000000"/>
          <w:sz w:val="22"/>
          <w:szCs w:val="22"/>
        </w:rPr>
        <w:t xml:space="preserve">Zamawiający rozpocznie </w:t>
      </w:r>
      <w:r w:rsidR="004A044F" w:rsidRPr="003A0B5B">
        <w:rPr>
          <w:rFonts w:eastAsia="Calibri" w:cs="Times New Roman"/>
          <w:color w:val="000000"/>
          <w:sz w:val="22"/>
          <w:szCs w:val="22"/>
        </w:rPr>
        <w:t>procedurę odbioru</w:t>
      </w:r>
      <w:r w:rsidRPr="003A0B5B">
        <w:rPr>
          <w:rFonts w:eastAsia="Calibri" w:cs="Times New Roman"/>
          <w:color w:val="000000"/>
          <w:sz w:val="22"/>
          <w:szCs w:val="22"/>
        </w:rPr>
        <w:t xml:space="preserve"> końcowego robót w terminie do 7 dni od daty zgłoszenia o zakończeniu robót.</w:t>
      </w:r>
    </w:p>
    <w:p w14:paraId="6F8851E2" w14:textId="1CDFC591" w:rsidR="005A4D70" w:rsidRPr="003A0B5B" w:rsidRDefault="009E152C" w:rsidP="00E60AA8">
      <w:pPr>
        <w:pStyle w:val="Styl1"/>
        <w:numPr>
          <w:ilvl w:val="0"/>
          <w:numId w:val="18"/>
        </w:numPr>
        <w:spacing w:line="276" w:lineRule="auto"/>
        <w:ind w:hanging="502"/>
        <w:rPr>
          <w:rFonts w:eastAsia="Calibri" w:cs="Times New Roman"/>
          <w:color w:val="000000"/>
          <w:sz w:val="22"/>
          <w:szCs w:val="22"/>
        </w:rPr>
      </w:pPr>
      <w:r w:rsidRPr="003A0B5B">
        <w:rPr>
          <w:rFonts w:eastAsia="Calibri" w:cs="Times New Roman"/>
          <w:color w:val="000000"/>
          <w:sz w:val="22"/>
          <w:szCs w:val="22"/>
        </w:rPr>
        <w:t>Strony postanawiają, że z czynności odbioru będzie spisany protokół, zawierający wszelkie ustalenia dokonane w trakcie odbioru, jak też terminy wyznaczone na usunięcie stwierdzonych przy odbiorze wad lub usterek.</w:t>
      </w:r>
    </w:p>
    <w:p w14:paraId="7406B950" w14:textId="18927585" w:rsidR="00D65D63" w:rsidRDefault="00CC1C30" w:rsidP="00E60AA8">
      <w:pPr>
        <w:pStyle w:val="Styl1"/>
        <w:numPr>
          <w:ilvl w:val="0"/>
          <w:numId w:val="18"/>
        </w:numPr>
        <w:spacing w:line="276" w:lineRule="auto"/>
        <w:ind w:hanging="502"/>
        <w:rPr>
          <w:rFonts w:eastAsia="Calibri" w:cs="Times New Roman"/>
          <w:color w:val="000000"/>
          <w:sz w:val="22"/>
          <w:szCs w:val="22"/>
        </w:rPr>
      </w:pPr>
      <w:r>
        <w:rPr>
          <w:rFonts w:eastAsia="Calibri" w:cs="Times New Roman"/>
          <w:color w:val="000000"/>
          <w:sz w:val="22"/>
          <w:szCs w:val="22"/>
        </w:rPr>
        <w:t xml:space="preserve">Na dzień odbioru końcowego </w:t>
      </w:r>
      <w:r w:rsidR="009E152C" w:rsidRPr="003A0B5B">
        <w:rPr>
          <w:rFonts w:eastAsia="Calibri" w:cs="Times New Roman"/>
          <w:color w:val="000000"/>
          <w:sz w:val="22"/>
          <w:szCs w:val="22"/>
        </w:rPr>
        <w:t xml:space="preserve">Wykonawca </w:t>
      </w:r>
      <w:r>
        <w:rPr>
          <w:rFonts w:eastAsia="Calibri" w:cs="Times New Roman"/>
          <w:color w:val="000000"/>
          <w:sz w:val="22"/>
          <w:szCs w:val="22"/>
        </w:rPr>
        <w:t>winien przedłożyć potwierdzenie przyjęcia obiektu budowlanego do użytkowania wydane przez PINB</w:t>
      </w:r>
      <w:r w:rsidR="009E152C" w:rsidRPr="003A0B5B">
        <w:rPr>
          <w:rFonts w:eastAsia="Calibri" w:cs="Times New Roman"/>
          <w:color w:val="000000"/>
          <w:sz w:val="22"/>
          <w:szCs w:val="22"/>
        </w:rPr>
        <w:t>.</w:t>
      </w:r>
    </w:p>
    <w:p w14:paraId="679FAB3F" w14:textId="77777777" w:rsidR="00DA5F0D" w:rsidRPr="003A0B5B" w:rsidRDefault="00DA5F0D" w:rsidP="006E341B">
      <w:pPr>
        <w:pStyle w:val="Styl1"/>
        <w:numPr>
          <w:ilvl w:val="0"/>
          <w:numId w:val="0"/>
        </w:numPr>
        <w:spacing w:line="276" w:lineRule="auto"/>
        <w:rPr>
          <w:rFonts w:eastAsia="Calibri" w:cs="Times New Roman"/>
          <w:color w:val="000000"/>
          <w:sz w:val="22"/>
          <w:szCs w:val="22"/>
        </w:rPr>
      </w:pPr>
    </w:p>
    <w:p w14:paraId="41002993" w14:textId="06B8A7BF" w:rsidR="00D65D63" w:rsidRPr="003A0B5B" w:rsidRDefault="009E152C" w:rsidP="003A0B5B">
      <w:pPr>
        <w:spacing w:before="240" w:line="276" w:lineRule="auto"/>
        <w:jc w:val="center"/>
        <w:rPr>
          <w:rFonts w:ascii="Times New Roman" w:eastAsia="Calibri" w:hAnsi="Times New Roman" w:cs="Times New Roman"/>
          <w:b/>
          <w:color w:val="00000A"/>
          <w:szCs w:val="22"/>
        </w:rPr>
      </w:pPr>
      <w:r w:rsidRPr="003A0B5B">
        <w:rPr>
          <w:rFonts w:ascii="Times New Roman" w:eastAsia="Calibri" w:hAnsi="Times New Roman" w:cs="Times New Roman"/>
          <w:b/>
          <w:color w:val="00000A"/>
          <w:szCs w:val="22"/>
        </w:rPr>
        <w:t>§ 1</w:t>
      </w:r>
      <w:r w:rsidR="00463120">
        <w:rPr>
          <w:rFonts w:ascii="Times New Roman" w:eastAsia="Calibri" w:hAnsi="Times New Roman" w:cs="Times New Roman"/>
          <w:b/>
          <w:color w:val="00000A"/>
          <w:szCs w:val="22"/>
        </w:rPr>
        <w:t>3</w:t>
      </w:r>
      <w:r w:rsidRPr="003A0B5B">
        <w:rPr>
          <w:rFonts w:ascii="Times New Roman" w:eastAsia="Calibri" w:hAnsi="Times New Roman" w:cs="Times New Roman"/>
          <w:b/>
          <w:color w:val="00000A"/>
          <w:szCs w:val="22"/>
        </w:rPr>
        <w:t>.</w:t>
      </w:r>
    </w:p>
    <w:p w14:paraId="3E47BB74" w14:textId="7E8E48E9" w:rsidR="00D65D63" w:rsidRPr="00FD2CFC" w:rsidRDefault="009E152C" w:rsidP="00FD2CFC">
      <w:pPr>
        <w:spacing w:after="240" w:line="276" w:lineRule="auto"/>
        <w:jc w:val="center"/>
        <w:rPr>
          <w:rFonts w:ascii="Times New Roman" w:eastAsia="Calibri" w:hAnsi="Times New Roman" w:cs="Times New Roman"/>
          <w:i/>
          <w:color w:val="00000A"/>
          <w:szCs w:val="22"/>
        </w:rPr>
      </w:pPr>
      <w:r w:rsidRPr="00FD2CFC">
        <w:rPr>
          <w:rFonts w:ascii="Times New Roman" w:eastAsia="Calibri" w:hAnsi="Times New Roman" w:cs="Times New Roman"/>
          <w:i/>
          <w:color w:val="00000A"/>
          <w:szCs w:val="22"/>
        </w:rPr>
        <w:t>Kary umowne</w:t>
      </w:r>
    </w:p>
    <w:p w14:paraId="1E357527" w14:textId="4FAB16AE" w:rsidR="005A4D70" w:rsidRPr="003A0B5B" w:rsidRDefault="009E152C" w:rsidP="00E60AA8">
      <w:pPr>
        <w:pStyle w:val="Styl1"/>
        <w:numPr>
          <w:ilvl w:val="0"/>
          <w:numId w:val="19"/>
        </w:numPr>
        <w:spacing w:line="276" w:lineRule="auto"/>
        <w:ind w:hanging="502"/>
        <w:rPr>
          <w:rFonts w:eastAsia="Calibri" w:cs="Times New Roman"/>
          <w:color w:val="000000"/>
          <w:sz w:val="22"/>
          <w:szCs w:val="22"/>
        </w:rPr>
      </w:pPr>
      <w:r w:rsidRPr="003A0B5B">
        <w:rPr>
          <w:rFonts w:eastAsia="Calibri" w:cs="Times New Roman"/>
          <w:color w:val="000000"/>
          <w:sz w:val="22"/>
          <w:szCs w:val="22"/>
        </w:rPr>
        <w:t xml:space="preserve">W przypadku odstąpienia od umowy strona winna odstąpienia zapłaci odszkodowanie drugiej stronie </w:t>
      </w:r>
      <w:r w:rsidRPr="003A0B5B">
        <w:rPr>
          <w:rFonts w:eastAsia="Calibri" w:cs="Times New Roman"/>
          <w:color w:val="000000"/>
          <w:sz w:val="22"/>
          <w:szCs w:val="22"/>
        </w:rPr>
        <w:lastRenderedPageBreak/>
        <w:t>w wysokości 20 % ceny umownej netto /od wartości całego zadania/ podanej w § 2 umowy. Kary umownej wskazanej w zdaniu pierwszym nie stosuje się w przypadku odstąpienia na podstawie art. 456 ustawy Prawo zamówień publicznych.</w:t>
      </w:r>
    </w:p>
    <w:p w14:paraId="530684AC" w14:textId="483005B7" w:rsidR="005A4D70" w:rsidRPr="003A0B5B" w:rsidRDefault="009E152C" w:rsidP="00E60AA8">
      <w:pPr>
        <w:pStyle w:val="Styl1"/>
        <w:numPr>
          <w:ilvl w:val="0"/>
          <w:numId w:val="19"/>
        </w:numPr>
        <w:spacing w:line="276" w:lineRule="auto"/>
        <w:ind w:hanging="502"/>
        <w:rPr>
          <w:rFonts w:eastAsia="Calibri" w:cs="Times New Roman"/>
          <w:color w:val="000000"/>
          <w:sz w:val="22"/>
          <w:szCs w:val="22"/>
        </w:rPr>
      </w:pPr>
      <w:r w:rsidRPr="003A0B5B">
        <w:rPr>
          <w:rFonts w:eastAsia="Calibri" w:cs="Times New Roman"/>
          <w:color w:val="000000"/>
          <w:sz w:val="22"/>
          <w:szCs w:val="22"/>
        </w:rPr>
        <w:t xml:space="preserve">W przypadku nieterminowego wykonania przedmiotu umowy z winy Wykonawcy zapłaci on Zamawiającemu kary umowne w wysokości 0,5 % ceny umownej netto za całość robót podanej w § 2 za każdy dzień </w:t>
      </w:r>
      <w:r w:rsidR="00594502" w:rsidRPr="003A0B5B">
        <w:rPr>
          <w:rFonts w:eastAsia="Calibri" w:cs="Times New Roman"/>
          <w:color w:val="000000"/>
          <w:sz w:val="22"/>
          <w:szCs w:val="22"/>
        </w:rPr>
        <w:t>zwłoki</w:t>
      </w:r>
      <w:r w:rsidRPr="003A0B5B">
        <w:rPr>
          <w:rFonts w:eastAsia="Calibri" w:cs="Times New Roman"/>
          <w:color w:val="000000"/>
          <w:sz w:val="22"/>
          <w:szCs w:val="22"/>
        </w:rPr>
        <w:t xml:space="preserve">. </w:t>
      </w:r>
    </w:p>
    <w:p w14:paraId="3033E64F" w14:textId="6A7CFFFC" w:rsidR="005A4D70" w:rsidRPr="00E44335" w:rsidRDefault="009E152C" w:rsidP="00E60AA8">
      <w:pPr>
        <w:pStyle w:val="Styl1"/>
        <w:numPr>
          <w:ilvl w:val="0"/>
          <w:numId w:val="19"/>
        </w:numPr>
        <w:spacing w:line="276" w:lineRule="auto"/>
        <w:ind w:hanging="502"/>
        <w:rPr>
          <w:rFonts w:eastAsia="Calibri" w:cs="Times New Roman"/>
          <w:sz w:val="22"/>
          <w:szCs w:val="22"/>
        </w:rPr>
      </w:pPr>
      <w:r w:rsidRPr="003A0B5B">
        <w:rPr>
          <w:rFonts w:eastAsia="Calibri" w:cs="Times New Roman"/>
          <w:color w:val="000000"/>
          <w:sz w:val="22"/>
          <w:szCs w:val="22"/>
        </w:rPr>
        <w:t xml:space="preserve">Wykonawca zapłaci również Zamawiającemu kary umowne w wysokości 0,5 % za każdy dzień </w:t>
      </w:r>
      <w:r w:rsidR="00594502" w:rsidRPr="003A0B5B">
        <w:rPr>
          <w:rFonts w:eastAsia="Calibri" w:cs="Times New Roman"/>
          <w:color w:val="000000"/>
          <w:sz w:val="22"/>
          <w:szCs w:val="22"/>
        </w:rPr>
        <w:t>zwłoki</w:t>
      </w:r>
      <w:r w:rsidRPr="003A0B5B">
        <w:rPr>
          <w:rFonts w:eastAsia="Calibri" w:cs="Times New Roman"/>
          <w:color w:val="000000"/>
          <w:sz w:val="22"/>
          <w:szCs w:val="22"/>
        </w:rPr>
        <w:t xml:space="preserve"> licząc od ceny umownej netto całości robót podanej w § 2 w przypadku nie usunięcia usterek i niedoróbek w terminie określonym w protokole odbioru końcowego</w:t>
      </w:r>
      <w:r w:rsidR="00FD2CFC">
        <w:rPr>
          <w:rFonts w:eastAsia="Calibri" w:cs="Times New Roman"/>
          <w:color w:val="000000"/>
          <w:sz w:val="22"/>
          <w:szCs w:val="22"/>
        </w:rPr>
        <w:t xml:space="preserve"> lub </w:t>
      </w:r>
      <w:r w:rsidR="00FD2CFC" w:rsidRPr="00E44335">
        <w:t>wyznaczonym przez Zamawiającego</w:t>
      </w:r>
      <w:r w:rsidRPr="00E44335">
        <w:rPr>
          <w:rFonts w:eastAsia="Calibri" w:cs="Times New Roman"/>
          <w:sz w:val="22"/>
          <w:szCs w:val="22"/>
        </w:rPr>
        <w:t xml:space="preserve">. Czas </w:t>
      </w:r>
      <w:r w:rsidR="00594502" w:rsidRPr="00E44335">
        <w:rPr>
          <w:rFonts w:eastAsia="Calibri" w:cs="Times New Roman"/>
          <w:sz w:val="22"/>
          <w:szCs w:val="22"/>
        </w:rPr>
        <w:t>zwłoki</w:t>
      </w:r>
      <w:r w:rsidRPr="00E44335">
        <w:rPr>
          <w:rFonts w:eastAsia="Calibri" w:cs="Times New Roman"/>
          <w:sz w:val="22"/>
          <w:szCs w:val="22"/>
        </w:rPr>
        <w:t xml:space="preserve"> liczony będzie od terminu usunięcia usterek podanego w protokole odbioru końcowego, a</w:t>
      </w:r>
      <w:r w:rsidR="00E87FE8" w:rsidRPr="00E44335">
        <w:rPr>
          <w:rFonts w:eastAsia="Calibri" w:cs="Times New Roman"/>
          <w:sz w:val="22"/>
          <w:szCs w:val="22"/>
        </w:rPr>
        <w:t> </w:t>
      </w:r>
      <w:r w:rsidRPr="00E44335">
        <w:rPr>
          <w:rFonts w:eastAsia="Calibri" w:cs="Times New Roman"/>
          <w:sz w:val="22"/>
          <w:szCs w:val="22"/>
        </w:rPr>
        <w:t>faktyczna data usunięcia usterek i niedoróbek zostanie potwierdzona na piśmie przez Zamawiającego.</w:t>
      </w:r>
    </w:p>
    <w:p w14:paraId="18E257B8" w14:textId="77777777" w:rsidR="005A4D70" w:rsidRPr="003A0B5B" w:rsidRDefault="009E152C" w:rsidP="00E60AA8">
      <w:pPr>
        <w:pStyle w:val="Styl1"/>
        <w:numPr>
          <w:ilvl w:val="0"/>
          <w:numId w:val="19"/>
        </w:numPr>
        <w:spacing w:line="276" w:lineRule="auto"/>
        <w:ind w:hanging="502"/>
        <w:rPr>
          <w:rFonts w:eastAsia="Calibri" w:cs="Times New Roman"/>
          <w:color w:val="000000"/>
          <w:sz w:val="22"/>
          <w:szCs w:val="22"/>
        </w:rPr>
      </w:pPr>
      <w:r w:rsidRPr="003A0B5B">
        <w:rPr>
          <w:rFonts w:eastAsia="Calibri" w:cs="Times New Roman"/>
          <w:color w:val="000000"/>
          <w:sz w:val="22"/>
          <w:szCs w:val="22"/>
        </w:rPr>
        <w:t>W przypadku komisyjnego stwierdzenia obniżenia jakości wykonanych robót (np. ze względu na istnienie wad czy usterek trwałych, zastosowania niepełnowartościowych materiałów, źle wykonanych robót, itp.) Zamawiający ma prawo do obniżenia wynagrodzenia umownego brutto o maks. 20 %, a obniżenie będzie proporcjonalne do stwierdzonych uchybień lub wad.</w:t>
      </w:r>
    </w:p>
    <w:p w14:paraId="3C71AE0F" w14:textId="7D5B5A47" w:rsidR="00D65D63" w:rsidRPr="003A0B5B" w:rsidRDefault="009E152C" w:rsidP="00E60AA8">
      <w:pPr>
        <w:pStyle w:val="Styl1"/>
        <w:numPr>
          <w:ilvl w:val="0"/>
          <w:numId w:val="19"/>
        </w:numPr>
        <w:spacing w:line="276" w:lineRule="auto"/>
        <w:ind w:hanging="502"/>
        <w:rPr>
          <w:rFonts w:eastAsia="Calibri" w:cs="Times New Roman"/>
          <w:color w:val="000000"/>
          <w:sz w:val="22"/>
          <w:szCs w:val="22"/>
        </w:rPr>
      </w:pPr>
      <w:r w:rsidRPr="003A0B5B">
        <w:rPr>
          <w:rFonts w:eastAsia="Calibri" w:cs="Times New Roman"/>
          <w:color w:val="000000"/>
          <w:sz w:val="22"/>
          <w:szCs w:val="22"/>
        </w:rPr>
        <w:t>Wykonawca zapłaci Zamawiającemu karę</w:t>
      </w:r>
      <w:r w:rsidR="00E87FE8" w:rsidRPr="003A0B5B">
        <w:rPr>
          <w:rFonts w:eastAsia="Calibri" w:cs="Times New Roman"/>
          <w:color w:val="000000"/>
          <w:sz w:val="22"/>
          <w:szCs w:val="22"/>
        </w:rPr>
        <w:t>:</w:t>
      </w:r>
    </w:p>
    <w:p w14:paraId="77113748" w14:textId="152DB9E3" w:rsidR="00DA429C" w:rsidRPr="003A0B5B" w:rsidRDefault="009E152C" w:rsidP="00E60AA8">
      <w:pPr>
        <w:pStyle w:val="Styl3"/>
        <w:numPr>
          <w:ilvl w:val="0"/>
          <w:numId w:val="6"/>
        </w:numPr>
        <w:spacing w:line="276" w:lineRule="auto"/>
        <w:ind w:left="709"/>
        <w:rPr>
          <w:rFonts w:cs="Times New Roman"/>
          <w:sz w:val="22"/>
          <w:szCs w:val="22"/>
        </w:rPr>
      </w:pPr>
      <w:r w:rsidRPr="003A0B5B">
        <w:rPr>
          <w:rFonts w:cs="Times New Roman"/>
          <w:sz w:val="22"/>
          <w:szCs w:val="22"/>
        </w:rPr>
        <w:t xml:space="preserve">w przypadku nieterminowej zapłaty wynagrodzenia należnego podwykonawcom lub dalszym podwykonawcom – w wysokości 0,2% wynagrodzenia za każdy dzień </w:t>
      </w:r>
      <w:r w:rsidR="00594502" w:rsidRPr="003A0B5B">
        <w:rPr>
          <w:rFonts w:cs="Times New Roman"/>
          <w:sz w:val="22"/>
          <w:szCs w:val="22"/>
        </w:rPr>
        <w:t>zwłoki</w:t>
      </w:r>
      <w:r w:rsidRPr="003A0B5B">
        <w:rPr>
          <w:rFonts w:cs="Times New Roman"/>
          <w:sz w:val="22"/>
          <w:szCs w:val="22"/>
        </w:rPr>
        <w:t>, niezależnie od kary wskazanej w ust. 5 pkt a),</w:t>
      </w:r>
    </w:p>
    <w:p w14:paraId="07641A2A" w14:textId="2F3268CA" w:rsidR="00DA429C" w:rsidRPr="003A0B5B" w:rsidRDefault="009E152C" w:rsidP="00E60AA8">
      <w:pPr>
        <w:pStyle w:val="Styl3"/>
        <w:numPr>
          <w:ilvl w:val="0"/>
          <w:numId w:val="6"/>
        </w:numPr>
        <w:spacing w:line="276" w:lineRule="auto"/>
        <w:ind w:left="709"/>
        <w:rPr>
          <w:rFonts w:cs="Times New Roman"/>
          <w:sz w:val="22"/>
          <w:szCs w:val="22"/>
        </w:rPr>
      </w:pPr>
      <w:r w:rsidRPr="003A0B5B">
        <w:rPr>
          <w:rFonts w:cs="Times New Roman"/>
          <w:sz w:val="22"/>
          <w:szCs w:val="22"/>
        </w:rPr>
        <w:t>w przypadku nieprzedłożenia do zaakceptowania projektu umowy o podwykonawstwo, której przedmiotem są roboty budowlane, lub projektu jej zmiany – w wysokości 0,2% wynagrodzenia za każdy taki przypadek,</w:t>
      </w:r>
    </w:p>
    <w:p w14:paraId="588C526C" w14:textId="77777777" w:rsidR="00DA429C" w:rsidRPr="003A0B5B" w:rsidRDefault="009E152C" w:rsidP="00E60AA8">
      <w:pPr>
        <w:pStyle w:val="Styl3"/>
        <w:numPr>
          <w:ilvl w:val="0"/>
          <w:numId w:val="6"/>
        </w:numPr>
        <w:spacing w:line="276" w:lineRule="auto"/>
        <w:ind w:left="709"/>
        <w:rPr>
          <w:rFonts w:cs="Times New Roman"/>
          <w:sz w:val="22"/>
          <w:szCs w:val="22"/>
        </w:rPr>
      </w:pPr>
      <w:r w:rsidRPr="003A0B5B">
        <w:rPr>
          <w:rFonts w:cs="Times New Roman"/>
          <w:sz w:val="22"/>
          <w:szCs w:val="22"/>
        </w:rPr>
        <w:t>w przypadku nieprzedłożenia poświadczonej za zgodność z oryginałem kopii umowy o podwykonawstwo lub jej zmiany – w wysokości 0,2% wynagrodzenia za każdy taki przypadek,</w:t>
      </w:r>
    </w:p>
    <w:p w14:paraId="2C484E25" w14:textId="7774D7EB" w:rsidR="00D65D63" w:rsidRPr="003A0B5B" w:rsidRDefault="009E152C" w:rsidP="00E60AA8">
      <w:pPr>
        <w:pStyle w:val="Styl3"/>
        <w:numPr>
          <w:ilvl w:val="0"/>
          <w:numId w:val="6"/>
        </w:numPr>
        <w:spacing w:line="276" w:lineRule="auto"/>
        <w:ind w:left="709"/>
        <w:rPr>
          <w:rFonts w:cs="Times New Roman"/>
          <w:sz w:val="22"/>
          <w:szCs w:val="22"/>
        </w:rPr>
      </w:pPr>
      <w:r w:rsidRPr="003A0B5B">
        <w:rPr>
          <w:rFonts w:cs="Times New Roman"/>
          <w:sz w:val="22"/>
          <w:szCs w:val="22"/>
        </w:rPr>
        <w:t> w przypadku braku zmiany umowy o podwykonawstwo w zakresie terminu zapłaty – w wysokości 0,2 % wynagrodzenia za każdy taki przypadek.</w:t>
      </w:r>
    </w:p>
    <w:p w14:paraId="15D0C23F" w14:textId="4DCAAB2D" w:rsidR="005A4D70" w:rsidRPr="003A0B5B" w:rsidRDefault="009E152C" w:rsidP="00E60AA8">
      <w:pPr>
        <w:pStyle w:val="Styl1"/>
        <w:numPr>
          <w:ilvl w:val="0"/>
          <w:numId w:val="19"/>
        </w:numPr>
        <w:spacing w:line="276" w:lineRule="auto"/>
        <w:ind w:hanging="502"/>
        <w:rPr>
          <w:rFonts w:eastAsia="Calibri" w:cs="Times New Roman"/>
          <w:color w:val="000000"/>
          <w:sz w:val="22"/>
          <w:szCs w:val="22"/>
        </w:rPr>
      </w:pPr>
      <w:r w:rsidRPr="003A0B5B">
        <w:rPr>
          <w:rFonts w:eastAsia="Calibri" w:cs="Times New Roman"/>
          <w:color w:val="000000"/>
          <w:sz w:val="22"/>
          <w:szCs w:val="22"/>
        </w:rPr>
        <w:t xml:space="preserve">Wykonawca zapłaci Zamawiającemu kary umowne za </w:t>
      </w:r>
      <w:r w:rsidR="004A044F" w:rsidRPr="003A0B5B">
        <w:rPr>
          <w:rFonts w:eastAsia="Calibri" w:cs="Times New Roman"/>
          <w:color w:val="000000"/>
          <w:sz w:val="22"/>
          <w:szCs w:val="22"/>
        </w:rPr>
        <w:t>nieprzedłożenie</w:t>
      </w:r>
      <w:r w:rsidRPr="003A0B5B">
        <w:rPr>
          <w:rFonts w:eastAsia="Calibri" w:cs="Times New Roman"/>
          <w:color w:val="000000"/>
          <w:sz w:val="22"/>
          <w:szCs w:val="22"/>
        </w:rPr>
        <w:t xml:space="preserve"> polisy, o której mowa w § 8, w </w:t>
      </w:r>
      <w:r w:rsidR="004A044F" w:rsidRPr="003A0B5B">
        <w:rPr>
          <w:rFonts w:eastAsia="Calibri" w:cs="Times New Roman"/>
          <w:color w:val="000000"/>
          <w:sz w:val="22"/>
          <w:szCs w:val="22"/>
        </w:rPr>
        <w:t>wysokości 0</w:t>
      </w:r>
      <w:r w:rsidRPr="003A0B5B">
        <w:rPr>
          <w:rFonts w:eastAsia="Calibri" w:cs="Times New Roman"/>
          <w:color w:val="000000"/>
          <w:sz w:val="22"/>
          <w:szCs w:val="22"/>
        </w:rPr>
        <w:t xml:space="preserve">,2% wynagrodzenia za każdy dzień </w:t>
      </w:r>
      <w:r w:rsidR="00594502" w:rsidRPr="003A0B5B">
        <w:rPr>
          <w:rFonts w:eastAsia="Calibri" w:cs="Times New Roman"/>
          <w:color w:val="000000"/>
          <w:sz w:val="22"/>
          <w:szCs w:val="22"/>
        </w:rPr>
        <w:t>zwłoki</w:t>
      </w:r>
      <w:r w:rsidRPr="003A0B5B">
        <w:rPr>
          <w:rFonts w:eastAsia="Calibri" w:cs="Times New Roman"/>
          <w:color w:val="000000"/>
          <w:sz w:val="22"/>
          <w:szCs w:val="22"/>
        </w:rPr>
        <w:t>.</w:t>
      </w:r>
    </w:p>
    <w:p w14:paraId="49A512BC" w14:textId="4A47255F" w:rsidR="005A4D70" w:rsidRPr="003A0B5B" w:rsidRDefault="009E152C" w:rsidP="00E60AA8">
      <w:pPr>
        <w:pStyle w:val="Styl1"/>
        <w:numPr>
          <w:ilvl w:val="0"/>
          <w:numId w:val="19"/>
        </w:numPr>
        <w:spacing w:line="276" w:lineRule="auto"/>
        <w:ind w:hanging="502"/>
        <w:rPr>
          <w:rFonts w:eastAsia="Calibri" w:cs="Times New Roman"/>
          <w:color w:val="000000"/>
          <w:sz w:val="22"/>
          <w:szCs w:val="22"/>
        </w:rPr>
      </w:pPr>
      <w:r w:rsidRPr="003A0B5B">
        <w:rPr>
          <w:rFonts w:eastAsia="Calibri" w:cs="Times New Roman"/>
          <w:color w:val="000000"/>
          <w:sz w:val="22"/>
          <w:szCs w:val="22"/>
        </w:rPr>
        <w:t xml:space="preserve">W przypadku niezatrudnienia przy realizacji zamówienia na podstawie umowy o pracę osób wykonujących wskazane w § 1 ust. </w:t>
      </w:r>
      <w:r w:rsidR="00771F3A">
        <w:rPr>
          <w:rFonts w:eastAsia="Calibri" w:cs="Times New Roman"/>
          <w:color w:val="000000"/>
          <w:sz w:val="22"/>
          <w:szCs w:val="22"/>
        </w:rPr>
        <w:t xml:space="preserve">3 </w:t>
      </w:r>
      <w:r w:rsidRPr="003A0B5B">
        <w:rPr>
          <w:rFonts w:eastAsia="Calibri" w:cs="Times New Roman"/>
          <w:color w:val="000000"/>
          <w:sz w:val="22"/>
          <w:szCs w:val="22"/>
        </w:rPr>
        <w:t xml:space="preserve">czynności lub nieprzedstawienie Zamawiającemu na jego żądanie oświadczenia o którym mowa w § </w:t>
      </w:r>
      <w:r w:rsidR="00771F3A">
        <w:rPr>
          <w:rFonts w:eastAsia="Calibri" w:cs="Times New Roman"/>
          <w:color w:val="000000"/>
          <w:sz w:val="22"/>
          <w:szCs w:val="22"/>
        </w:rPr>
        <w:t>7</w:t>
      </w:r>
      <w:r w:rsidRPr="003A0B5B">
        <w:rPr>
          <w:rFonts w:eastAsia="Calibri" w:cs="Times New Roman"/>
          <w:color w:val="000000"/>
          <w:sz w:val="22"/>
          <w:szCs w:val="22"/>
        </w:rPr>
        <w:t xml:space="preserve"> ust. </w:t>
      </w:r>
      <w:r w:rsidR="00805CC1">
        <w:rPr>
          <w:rFonts w:eastAsia="Calibri" w:cs="Times New Roman"/>
          <w:color w:val="000000"/>
          <w:sz w:val="22"/>
          <w:szCs w:val="22"/>
        </w:rPr>
        <w:t>1</w:t>
      </w:r>
      <w:r w:rsidR="00771F3A">
        <w:rPr>
          <w:rFonts w:eastAsia="Calibri" w:cs="Times New Roman"/>
          <w:color w:val="000000"/>
          <w:sz w:val="22"/>
          <w:szCs w:val="22"/>
        </w:rPr>
        <w:t>8</w:t>
      </w:r>
      <w:r w:rsidRPr="003A0B5B">
        <w:rPr>
          <w:rFonts w:eastAsia="Calibri" w:cs="Times New Roman"/>
          <w:color w:val="000000"/>
          <w:sz w:val="22"/>
          <w:szCs w:val="22"/>
        </w:rPr>
        <w:t xml:space="preserve">, Wykonawca zapłaci Zamawiającemu karę umowną za każde naruszenie w wysokości stanowiącej minimalne wynagrodzenie za pracę, o którym mowa w art. 2 ust. 1 ustawy z dnia 10 października 2002 r. o minimalnym wynagrodzeniu za pracę obowiązujące według stanu na dzień naliczenia kary umownej przez </w:t>
      </w:r>
      <w:r w:rsidR="004A044F" w:rsidRPr="003A0B5B">
        <w:rPr>
          <w:rFonts w:eastAsia="Calibri" w:cs="Times New Roman"/>
          <w:color w:val="000000"/>
          <w:sz w:val="22"/>
          <w:szCs w:val="22"/>
        </w:rPr>
        <w:t>Zmawiającego</w:t>
      </w:r>
      <w:r w:rsidRPr="003A0B5B">
        <w:rPr>
          <w:rFonts w:eastAsia="Calibri" w:cs="Times New Roman"/>
          <w:color w:val="000000"/>
          <w:sz w:val="22"/>
          <w:szCs w:val="22"/>
        </w:rPr>
        <w:t xml:space="preserve">. Kara będzie naliczana za każdy miesiąc, w którym Wykonawca nie wypełni zobowiązania, o którym mowa w § </w:t>
      </w:r>
      <w:r w:rsidR="00771F3A">
        <w:rPr>
          <w:rFonts w:eastAsia="Calibri" w:cs="Times New Roman"/>
          <w:color w:val="000000"/>
          <w:sz w:val="22"/>
          <w:szCs w:val="22"/>
        </w:rPr>
        <w:t>7</w:t>
      </w:r>
      <w:r w:rsidRPr="003A0B5B">
        <w:rPr>
          <w:rFonts w:eastAsia="Calibri" w:cs="Times New Roman"/>
          <w:color w:val="000000"/>
          <w:sz w:val="22"/>
          <w:szCs w:val="22"/>
        </w:rPr>
        <w:t xml:space="preserve"> ust. </w:t>
      </w:r>
      <w:r w:rsidR="00805CC1">
        <w:rPr>
          <w:rFonts w:eastAsia="Calibri" w:cs="Times New Roman"/>
          <w:color w:val="000000"/>
          <w:sz w:val="22"/>
          <w:szCs w:val="22"/>
        </w:rPr>
        <w:t>1</w:t>
      </w:r>
      <w:r w:rsidR="00771F3A">
        <w:rPr>
          <w:rFonts w:eastAsia="Calibri" w:cs="Times New Roman"/>
          <w:color w:val="000000"/>
          <w:sz w:val="22"/>
          <w:szCs w:val="22"/>
        </w:rPr>
        <w:t>7</w:t>
      </w:r>
      <w:r w:rsidRPr="003A0B5B">
        <w:rPr>
          <w:rFonts w:eastAsia="Calibri" w:cs="Times New Roman"/>
          <w:color w:val="000000"/>
          <w:sz w:val="22"/>
          <w:szCs w:val="22"/>
        </w:rPr>
        <w:t>.</w:t>
      </w:r>
    </w:p>
    <w:p w14:paraId="4C0ED34C" w14:textId="3CB64116" w:rsidR="005A4D70" w:rsidRPr="003A0B5B" w:rsidRDefault="009E152C" w:rsidP="00E60AA8">
      <w:pPr>
        <w:pStyle w:val="Styl1"/>
        <w:numPr>
          <w:ilvl w:val="0"/>
          <w:numId w:val="19"/>
        </w:numPr>
        <w:spacing w:line="276" w:lineRule="auto"/>
        <w:ind w:hanging="502"/>
        <w:rPr>
          <w:rFonts w:eastAsia="Calibri" w:cs="Times New Roman"/>
          <w:color w:val="000000"/>
          <w:sz w:val="22"/>
          <w:szCs w:val="22"/>
        </w:rPr>
      </w:pPr>
      <w:r w:rsidRPr="003A0B5B">
        <w:rPr>
          <w:rFonts w:eastAsia="Calibri" w:cs="Times New Roman"/>
          <w:color w:val="000000"/>
          <w:sz w:val="22"/>
          <w:szCs w:val="22"/>
        </w:rPr>
        <w:t>Wykonawca zapłaci Zamawiającemu kary umowne w przypadku uchylania się Wykonawcy od przedłożenia Zamawiającemu wszystkich wymaganych prawem załączników koniecznych do zgłoszenia zakończenia budowy w PINB oraz dodatkowych o których mowa w §1</w:t>
      </w:r>
      <w:r w:rsidR="00805CC1">
        <w:rPr>
          <w:rFonts w:eastAsia="Calibri" w:cs="Times New Roman"/>
          <w:color w:val="000000"/>
          <w:sz w:val="22"/>
          <w:szCs w:val="22"/>
        </w:rPr>
        <w:t>1</w:t>
      </w:r>
      <w:r w:rsidRPr="003A0B5B">
        <w:rPr>
          <w:rFonts w:eastAsia="Calibri" w:cs="Times New Roman"/>
          <w:color w:val="000000"/>
          <w:sz w:val="22"/>
          <w:szCs w:val="22"/>
        </w:rPr>
        <w:t xml:space="preserve"> ust. 9 umowy w przypadku wystosowania przez organ nadzoru budowlanego postanowienia dla Zamawiającego a zależnych od Wykonawcy robót w wysokości 0,5 % ceny umownej netto za całość robót podanej w § 2 za każdy dzień </w:t>
      </w:r>
      <w:r w:rsidR="00594502" w:rsidRPr="003A0B5B">
        <w:rPr>
          <w:rFonts w:eastAsia="Calibri" w:cs="Times New Roman"/>
          <w:color w:val="000000"/>
          <w:sz w:val="22"/>
          <w:szCs w:val="22"/>
        </w:rPr>
        <w:t>zwłoki</w:t>
      </w:r>
      <w:r w:rsidRPr="003A0B5B">
        <w:rPr>
          <w:rFonts w:eastAsia="Calibri" w:cs="Times New Roman"/>
          <w:color w:val="000000"/>
          <w:sz w:val="22"/>
          <w:szCs w:val="22"/>
        </w:rPr>
        <w:t>.</w:t>
      </w:r>
    </w:p>
    <w:p w14:paraId="04D9A46A" w14:textId="77777777" w:rsidR="005A4D70" w:rsidRPr="003A0B5B" w:rsidRDefault="009E152C" w:rsidP="00E60AA8">
      <w:pPr>
        <w:pStyle w:val="Styl1"/>
        <w:numPr>
          <w:ilvl w:val="0"/>
          <w:numId w:val="19"/>
        </w:numPr>
        <w:spacing w:line="276" w:lineRule="auto"/>
        <w:ind w:hanging="502"/>
        <w:rPr>
          <w:rFonts w:eastAsia="Calibri" w:cs="Times New Roman"/>
          <w:color w:val="000000"/>
          <w:sz w:val="22"/>
          <w:szCs w:val="22"/>
        </w:rPr>
      </w:pPr>
      <w:r w:rsidRPr="003A0B5B">
        <w:rPr>
          <w:rFonts w:eastAsia="Calibri" w:cs="Times New Roman"/>
          <w:color w:val="000000"/>
          <w:sz w:val="22"/>
          <w:szCs w:val="22"/>
        </w:rPr>
        <w:t>Wykonawca wyraża zgodę na potrącenie kar umownych z należnego mu wynagrodzenia bez wzywania do ich zapłaty.</w:t>
      </w:r>
    </w:p>
    <w:p w14:paraId="5029700E" w14:textId="464FF793" w:rsidR="00D65D63" w:rsidRDefault="009E152C" w:rsidP="00E60AA8">
      <w:pPr>
        <w:pStyle w:val="Styl1"/>
        <w:numPr>
          <w:ilvl w:val="0"/>
          <w:numId w:val="19"/>
        </w:numPr>
        <w:spacing w:line="276" w:lineRule="auto"/>
        <w:ind w:hanging="502"/>
        <w:rPr>
          <w:rFonts w:eastAsia="Calibri" w:cs="Times New Roman"/>
          <w:color w:val="000000"/>
          <w:sz w:val="22"/>
          <w:szCs w:val="22"/>
        </w:rPr>
      </w:pPr>
      <w:r w:rsidRPr="003A0B5B">
        <w:rPr>
          <w:rFonts w:eastAsia="Calibri" w:cs="Times New Roman"/>
          <w:color w:val="000000"/>
          <w:sz w:val="22"/>
          <w:szCs w:val="22"/>
        </w:rPr>
        <w:lastRenderedPageBreak/>
        <w:t>Zamawiający może dochodzić odszkodowania na zasadach ogólnych w części przenoszącej zastrzeżone kary umowne, w szczególności z tytułu utraconego dofinansowania przedmiotu umowy na skutek niewykonania lub nienależytego wykonania zobowiązania.</w:t>
      </w:r>
    </w:p>
    <w:p w14:paraId="30FC9645" w14:textId="501B19CA" w:rsidR="00E44335" w:rsidRPr="003A0B5B" w:rsidRDefault="00E44335" w:rsidP="00E60AA8">
      <w:pPr>
        <w:pStyle w:val="Styl1"/>
        <w:numPr>
          <w:ilvl w:val="0"/>
          <w:numId w:val="19"/>
        </w:numPr>
        <w:spacing w:line="276" w:lineRule="auto"/>
        <w:ind w:hanging="502"/>
        <w:rPr>
          <w:rFonts w:eastAsia="Calibri" w:cs="Times New Roman"/>
          <w:color w:val="000000"/>
          <w:sz w:val="22"/>
          <w:szCs w:val="22"/>
        </w:rPr>
      </w:pPr>
      <w:r>
        <w:rPr>
          <w:rFonts w:eastAsia="Calibri" w:cs="Times New Roman"/>
          <w:color w:val="000000"/>
          <w:sz w:val="22"/>
          <w:szCs w:val="22"/>
        </w:rPr>
        <w:t xml:space="preserve">Sumaryczna wysokość kar umownych nie może przekroczyć 25% wynagrodzenia brutto wskazanego w </w:t>
      </w:r>
      <w:bookmarkStart w:id="0" w:name="_Hlk179872056"/>
      <w:r w:rsidRPr="00E44335">
        <w:rPr>
          <w:rFonts w:eastAsia="Calibri" w:cs="Times New Roman"/>
          <w:bCs/>
          <w:color w:val="00000A"/>
          <w:szCs w:val="22"/>
        </w:rPr>
        <w:t xml:space="preserve">§ 2 </w:t>
      </w:r>
      <w:r>
        <w:rPr>
          <w:rFonts w:eastAsia="Calibri" w:cs="Times New Roman"/>
          <w:bCs/>
          <w:color w:val="00000A"/>
          <w:szCs w:val="22"/>
        </w:rPr>
        <w:t xml:space="preserve">umowy. </w:t>
      </w:r>
    </w:p>
    <w:p w14:paraId="41D9D7B7" w14:textId="4CE54D01" w:rsidR="00D65D63" w:rsidRPr="003A0B5B" w:rsidRDefault="009E152C" w:rsidP="003A0B5B">
      <w:pPr>
        <w:spacing w:before="240" w:line="276" w:lineRule="auto"/>
        <w:jc w:val="center"/>
        <w:rPr>
          <w:rFonts w:ascii="Times New Roman" w:eastAsia="Calibri" w:hAnsi="Times New Roman" w:cs="Times New Roman"/>
          <w:b/>
          <w:color w:val="00000A"/>
          <w:szCs w:val="22"/>
        </w:rPr>
      </w:pPr>
      <w:bookmarkStart w:id="1" w:name="_Hlk179871784"/>
      <w:bookmarkEnd w:id="0"/>
      <w:r w:rsidRPr="003A0B5B">
        <w:rPr>
          <w:rFonts w:ascii="Times New Roman" w:eastAsia="Calibri" w:hAnsi="Times New Roman" w:cs="Times New Roman"/>
          <w:b/>
          <w:color w:val="00000A"/>
          <w:szCs w:val="22"/>
        </w:rPr>
        <w:t xml:space="preserve">§ </w:t>
      </w:r>
      <w:bookmarkEnd w:id="1"/>
      <w:r w:rsidRPr="003A0B5B">
        <w:rPr>
          <w:rFonts w:ascii="Times New Roman" w:eastAsia="Calibri" w:hAnsi="Times New Roman" w:cs="Times New Roman"/>
          <w:b/>
          <w:color w:val="00000A"/>
          <w:szCs w:val="22"/>
        </w:rPr>
        <w:t>1</w:t>
      </w:r>
      <w:r w:rsidR="00463120">
        <w:rPr>
          <w:rFonts w:ascii="Times New Roman" w:eastAsia="Calibri" w:hAnsi="Times New Roman" w:cs="Times New Roman"/>
          <w:b/>
          <w:color w:val="00000A"/>
          <w:szCs w:val="22"/>
        </w:rPr>
        <w:t>4</w:t>
      </w:r>
      <w:r w:rsidRPr="003A0B5B">
        <w:rPr>
          <w:rFonts w:ascii="Times New Roman" w:eastAsia="Calibri" w:hAnsi="Times New Roman" w:cs="Times New Roman"/>
          <w:b/>
          <w:color w:val="00000A"/>
          <w:szCs w:val="22"/>
        </w:rPr>
        <w:t>.</w:t>
      </w:r>
    </w:p>
    <w:p w14:paraId="5D35619E" w14:textId="77777777" w:rsidR="00D65D63" w:rsidRPr="003A0B5B" w:rsidRDefault="009E152C" w:rsidP="003A0B5B">
      <w:pPr>
        <w:spacing w:after="240" w:line="276" w:lineRule="auto"/>
        <w:jc w:val="center"/>
        <w:rPr>
          <w:rFonts w:ascii="Times New Roman" w:hAnsi="Times New Roman" w:cs="Times New Roman"/>
          <w:szCs w:val="22"/>
        </w:rPr>
      </w:pPr>
      <w:r w:rsidRPr="003A0B5B">
        <w:rPr>
          <w:rFonts w:ascii="Times New Roman" w:eastAsia="Calibri" w:hAnsi="Times New Roman" w:cs="Times New Roman"/>
          <w:i/>
          <w:color w:val="00000A"/>
          <w:szCs w:val="22"/>
        </w:rPr>
        <w:t>Rękojmie i gwarancje</w:t>
      </w:r>
    </w:p>
    <w:p w14:paraId="5206797D" w14:textId="77777777" w:rsidR="005A4D70" w:rsidRPr="003A0B5B" w:rsidRDefault="009E152C" w:rsidP="00E60AA8">
      <w:pPr>
        <w:pStyle w:val="Styl1"/>
        <w:numPr>
          <w:ilvl w:val="0"/>
          <w:numId w:val="20"/>
        </w:numPr>
        <w:spacing w:line="276" w:lineRule="auto"/>
        <w:ind w:hanging="502"/>
        <w:rPr>
          <w:rFonts w:eastAsia="Calibri" w:cs="Times New Roman"/>
          <w:color w:val="000000"/>
          <w:sz w:val="22"/>
          <w:szCs w:val="22"/>
        </w:rPr>
      </w:pPr>
      <w:r w:rsidRPr="003A0B5B">
        <w:rPr>
          <w:rFonts w:eastAsia="Calibri" w:cs="Times New Roman"/>
          <w:color w:val="000000"/>
          <w:sz w:val="22"/>
          <w:szCs w:val="22"/>
        </w:rPr>
        <w:t xml:space="preserve">Wykonawca ponosi wobec Zamawiającego odpowiedzialność z tytułu rękojmi za Wady przedmiotu Umowy przez okres 5 lat od dnia odebrania przez Zamawiającego całości robót, co zostanie poświadczone podpisaniem (bez uwag) protokołu odbioru końcowego dla całości robót, na zasadach określonych w kodeksie cywilnym. </w:t>
      </w:r>
    </w:p>
    <w:p w14:paraId="1B736987" w14:textId="5472F639" w:rsidR="005A4D70" w:rsidRPr="003A0B5B" w:rsidRDefault="009E152C" w:rsidP="00E60AA8">
      <w:pPr>
        <w:pStyle w:val="Styl1"/>
        <w:numPr>
          <w:ilvl w:val="0"/>
          <w:numId w:val="20"/>
        </w:numPr>
        <w:spacing w:line="276" w:lineRule="auto"/>
        <w:ind w:hanging="502"/>
        <w:rPr>
          <w:rFonts w:eastAsia="Calibri" w:cs="Times New Roman"/>
          <w:color w:val="000000"/>
          <w:sz w:val="22"/>
          <w:szCs w:val="22"/>
        </w:rPr>
      </w:pPr>
      <w:r w:rsidRPr="003A0B5B">
        <w:rPr>
          <w:rFonts w:eastAsia="Calibri" w:cs="Times New Roman"/>
          <w:color w:val="000000"/>
          <w:sz w:val="22"/>
          <w:szCs w:val="22"/>
        </w:rPr>
        <w:t>Wykonawca udziela Zamawiającemu gwarancji w zakresie robót budowlanych i wszelkich innych prac objętych niniejszą umową. Gwarancja obejmuje roboty budowlane i wszelkie inne prace wykonane przez Wykonawcę i działających na jego zlecenie podwykonawców oraz na użyte do ich wykonania materiały. Szczegółowy zakres gwarancji określa dokument gwarancyjny</w:t>
      </w:r>
      <w:r w:rsidR="00EF6377">
        <w:rPr>
          <w:rFonts w:eastAsia="Calibri" w:cs="Times New Roman"/>
          <w:color w:val="000000"/>
          <w:sz w:val="22"/>
          <w:szCs w:val="22"/>
        </w:rPr>
        <w:t>, którego treść nie może naruszać przepisów niniejszej umowy ani przepisów prawa.</w:t>
      </w:r>
    </w:p>
    <w:p w14:paraId="03A54A77" w14:textId="77777777" w:rsidR="005A4D70" w:rsidRPr="003A0B5B" w:rsidRDefault="009E152C" w:rsidP="00E60AA8">
      <w:pPr>
        <w:pStyle w:val="Styl1"/>
        <w:numPr>
          <w:ilvl w:val="0"/>
          <w:numId w:val="20"/>
        </w:numPr>
        <w:spacing w:line="276" w:lineRule="auto"/>
        <w:ind w:hanging="502"/>
        <w:rPr>
          <w:rFonts w:eastAsia="Calibri" w:cs="Times New Roman"/>
          <w:color w:val="000000"/>
          <w:sz w:val="22"/>
          <w:szCs w:val="22"/>
        </w:rPr>
      </w:pPr>
      <w:r w:rsidRPr="003A0B5B">
        <w:rPr>
          <w:rFonts w:eastAsia="Calibri" w:cs="Times New Roman"/>
          <w:color w:val="000000"/>
          <w:sz w:val="22"/>
          <w:szCs w:val="22"/>
        </w:rPr>
        <w:t>Okres gwarancji wynosi 60 pełnych miesięcy od dnia odebrania przez Zamawiającego całości robót, co zostanie poświadczone podpisaniem (bez uwag) protokołu odbioru końcowego dla całości robót.</w:t>
      </w:r>
    </w:p>
    <w:p w14:paraId="03FC8081" w14:textId="77777777" w:rsidR="005A4D70" w:rsidRPr="003A0B5B" w:rsidRDefault="009E152C" w:rsidP="00E60AA8">
      <w:pPr>
        <w:pStyle w:val="Styl1"/>
        <w:numPr>
          <w:ilvl w:val="0"/>
          <w:numId w:val="20"/>
        </w:numPr>
        <w:spacing w:line="276" w:lineRule="auto"/>
        <w:ind w:hanging="502"/>
        <w:rPr>
          <w:rFonts w:eastAsia="Calibri" w:cs="Times New Roman"/>
          <w:color w:val="000000"/>
          <w:sz w:val="22"/>
          <w:szCs w:val="22"/>
        </w:rPr>
      </w:pPr>
      <w:r w:rsidRPr="003A0B5B">
        <w:rPr>
          <w:rFonts w:eastAsia="Calibri" w:cs="Times New Roman"/>
          <w:color w:val="000000"/>
          <w:sz w:val="22"/>
          <w:szCs w:val="22"/>
        </w:rPr>
        <w:t>W okresie gwarancji i rękojmi Wykonawca przejmuje na siebie wszelkie obowiązki wynikające z serwisowania i konserwacji zabudowanych urządzeń, instalacji i wyposażenia mające wpływ na trwałość gwarancji producenta.</w:t>
      </w:r>
    </w:p>
    <w:p w14:paraId="2E9BC7D2" w14:textId="6C808CF3" w:rsidR="005A4D70" w:rsidRPr="003A0B5B" w:rsidRDefault="009E152C" w:rsidP="00E60AA8">
      <w:pPr>
        <w:pStyle w:val="Styl1"/>
        <w:numPr>
          <w:ilvl w:val="0"/>
          <w:numId w:val="20"/>
        </w:numPr>
        <w:spacing w:line="276" w:lineRule="auto"/>
        <w:ind w:hanging="502"/>
        <w:rPr>
          <w:rFonts w:eastAsia="Calibri" w:cs="Times New Roman"/>
          <w:color w:val="000000"/>
          <w:sz w:val="22"/>
          <w:szCs w:val="22"/>
        </w:rPr>
      </w:pPr>
      <w:r w:rsidRPr="003A0B5B">
        <w:rPr>
          <w:rFonts w:eastAsia="Calibri" w:cs="Times New Roman"/>
          <w:color w:val="000000"/>
          <w:sz w:val="22"/>
          <w:szCs w:val="22"/>
        </w:rPr>
        <w:t>W przypadku ujawnienia wad w okresie gwarancji, Zamawiający zażąda od Wykonawcy ich usunięcia w terminie uzgodnionym przez Strony i na koszt Wykonawcy, a w przypadku braku uzgodnienia – w terminie wskazanym przez Zamawiającego. Jeżeli w ww. terminie wady nie zostaną usunięte lub Wykonawca usunie wady w sposób nienależyty, Zamawiający, poza uprawnieniami przysługującymi mu na podstawie Kodeksu Cywilnego, może powierzyć usunięcie wad podmiotowi trzeciemu na koszt i ryzyko Wykonawcy (wykonanie zastępcze).</w:t>
      </w:r>
    </w:p>
    <w:p w14:paraId="3776648F" w14:textId="29805E41" w:rsidR="00EF6377" w:rsidRPr="00191CA7" w:rsidRDefault="009E152C" w:rsidP="00191CA7">
      <w:pPr>
        <w:pStyle w:val="Styl1"/>
        <w:numPr>
          <w:ilvl w:val="0"/>
          <w:numId w:val="20"/>
        </w:numPr>
        <w:spacing w:line="276" w:lineRule="auto"/>
        <w:ind w:hanging="502"/>
        <w:rPr>
          <w:rFonts w:eastAsia="Calibri" w:cs="Times New Roman"/>
          <w:color w:val="000000"/>
          <w:sz w:val="22"/>
          <w:szCs w:val="22"/>
        </w:rPr>
      </w:pPr>
      <w:r w:rsidRPr="003A0B5B">
        <w:rPr>
          <w:rFonts w:eastAsia="Calibri" w:cs="Times New Roman"/>
          <w:color w:val="000000"/>
          <w:sz w:val="22"/>
          <w:szCs w:val="22"/>
        </w:rPr>
        <w:t>Udzielone rękojmia i gwarancja nie naruszają prawa Zamawiającego do dochodzenia roszczeń o naprawienie szkody w pełnej wysokości na zasadach określonych w Kodeksie Cywilnym.</w:t>
      </w:r>
    </w:p>
    <w:p w14:paraId="439D46A3" w14:textId="779F295B" w:rsidR="00D65D63" w:rsidRPr="003A0B5B" w:rsidRDefault="009E152C" w:rsidP="003A0B5B">
      <w:pPr>
        <w:spacing w:before="240" w:after="240" w:line="276" w:lineRule="auto"/>
        <w:jc w:val="center"/>
        <w:rPr>
          <w:rFonts w:ascii="Times New Roman" w:eastAsia="Calibri" w:hAnsi="Times New Roman" w:cs="Times New Roman"/>
          <w:b/>
          <w:color w:val="00000A"/>
          <w:szCs w:val="22"/>
        </w:rPr>
      </w:pPr>
      <w:r w:rsidRPr="003A0B5B">
        <w:rPr>
          <w:rFonts w:ascii="Times New Roman" w:eastAsia="Calibri" w:hAnsi="Times New Roman" w:cs="Times New Roman"/>
          <w:b/>
          <w:color w:val="00000A"/>
          <w:szCs w:val="22"/>
        </w:rPr>
        <w:t>§ 1</w:t>
      </w:r>
      <w:r w:rsidR="00463120">
        <w:rPr>
          <w:rFonts w:ascii="Times New Roman" w:eastAsia="Calibri" w:hAnsi="Times New Roman" w:cs="Times New Roman"/>
          <w:b/>
          <w:color w:val="00000A"/>
          <w:szCs w:val="22"/>
        </w:rPr>
        <w:t>5</w:t>
      </w:r>
      <w:r w:rsidRPr="003A0B5B">
        <w:rPr>
          <w:rFonts w:ascii="Times New Roman" w:eastAsia="Calibri" w:hAnsi="Times New Roman" w:cs="Times New Roman"/>
          <w:b/>
          <w:color w:val="00000A"/>
          <w:szCs w:val="22"/>
        </w:rPr>
        <w:t>.</w:t>
      </w:r>
    </w:p>
    <w:p w14:paraId="6E72DE90" w14:textId="07A90406" w:rsidR="00D65D63" w:rsidRPr="00001117" w:rsidRDefault="009E152C" w:rsidP="00E60AA8">
      <w:pPr>
        <w:pStyle w:val="Styl1"/>
        <w:numPr>
          <w:ilvl w:val="0"/>
          <w:numId w:val="21"/>
        </w:numPr>
        <w:spacing w:line="276" w:lineRule="auto"/>
        <w:ind w:hanging="502"/>
        <w:rPr>
          <w:rFonts w:eastAsia="Calibri" w:cs="Times New Roman"/>
          <w:color w:val="000000"/>
          <w:sz w:val="22"/>
          <w:szCs w:val="22"/>
        </w:rPr>
      </w:pPr>
      <w:r w:rsidRPr="00001117">
        <w:rPr>
          <w:rFonts w:eastAsia="Calibri" w:cs="Times New Roman"/>
          <w:color w:val="000000"/>
          <w:sz w:val="22"/>
          <w:szCs w:val="22"/>
        </w:rPr>
        <w:t>Strony postanawiają, że oprócz przypadków wymienionych w Kodeksie Cywilnym Zamawiającemu przysługuje prawo odstąpienia od umowy w niżej wymienionych okolicznościach:</w:t>
      </w:r>
    </w:p>
    <w:p w14:paraId="47D13BB7" w14:textId="77777777" w:rsidR="00D65D63" w:rsidRPr="003A0B5B" w:rsidRDefault="009E152C" w:rsidP="00E60AA8">
      <w:pPr>
        <w:numPr>
          <w:ilvl w:val="0"/>
          <w:numId w:val="22"/>
        </w:numPr>
        <w:tabs>
          <w:tab w:val="clear" w:pos="0"/>
        </w:tabs>
        <w:spacing w:line="276" w:lineRule="auto"/>
        <w:ind w:left="851" w:hanging="425"/>
        <w:jc w:val="both"/>
        <w:rPr>
          <w:rFonts w:ascii="Times New Roman" w:hAnsi="Times New Roman" w:cs="Times New Roman"/>
          <w:szCs w:val="22"/>
        </w:rPr>
      </w:pPr>
      <w:r w:rsidRPr="003A0B5B">
        <w:rPr>
          <w:rFonts w:ascii="Times New Roman" w:eastAsia="Calibri" w:hAnsi="Times New Roman" w:cs="Times New Roman"/>
          <w:color w:val="00000A"/>
          <w:szCs w:val="22"/>
        </w:rPr>
        <w:t>ogłoszenia upadłości Wykonawcy.</w:t>
      </w:r>
    </w:p>
    <w:p w14:paraId="40ECA9A2" w14:textId="77777777" w:rsidR="00D65D63" w:rsidRPr="003A0B5B" w:rsidRDefault="009E152C" w:rsidP="00E60AA8">
      <w:pPr>
        <w:numPr>
          <w:ilvl w:val="0"/>
          <w:numId w:val="22"/>
        </w:numPr>
        <w:tabs>
          <w:tab w:val="clear" w:pos="0"/>
        </w:tabs>
        <w:spacing w:line="276" w:lineRule="auto"/>
        <w:ind w:left="851" w:hanging="425"/>
        <w:jc w:val="both"/>
        <w:rPr>
          <w:rFonts w:ascii="Times New Roman" w:hAnsi="Times New Roman" w:cs="Times New Roman"/>
          <w:szCs w:val="22"/>
        </w:rPr>
      </w:pPr>
      <w:r w:rsidRPr="003A0B5B">
        <w:rPr>
          <w:rFonts w:ascii="Times New Roman" w:eastAsia="Calibri" w:hAnsi="Times New Roman" w:cs="Times New Roman"/>
          <w:color w:val="00000A"/>
          <w:szCs w:val="22"/>
        </w:rPr>
        <w:t>Wykonawca nie podjął wykonania obowiązków wynikających z niniejszej umowy w terminie 7 dni od daty wyznaczonej na rozpoczęcie robót.</w:t>
      </w:r>
    </w:p>
    <w:p w14:paraId="523470A3" w14:textId="77777777" w:rsidR="00D65D63" w:rsidRPr="003A0B5B" w:rsidRDefault="009E152C" w:rsidP="00E60AA8">
      <w:pPr>
        <w:numPr>
          <w:ilvl w:val="0"/>
          <w:numId w:val="22"/>
        </w:numPr>
        <w:tabs>
          <w:tab w:val="clear" w:pos="0"/>
        </w:tabs>
        <w:spacing w:line="276" w:lineRule="auto"/>
        <w:ind w:left="851" w:hanging="425"/>
        <w:jc w:val="both"/>
        <w:rPr>
          <w:rFonts w:ascii="Times New Roman" w:hAnsi="Times New Roman" w:cs="Times New Roman"/>
          <w:szCs w:val="22"/>
        </w:rPr>
      </w:pPr>
      <w:r w:rsidRPr="003A0B5B">
        <w:rPr>
          <w:rFonts w:ascii="Times New Roman" w:eastAsia="Calibri" w:hAnsi="Times New Roman" w:cs="Times New Roman"/>
          <w:color w:val="00000A"/>
          <w:szCs w:val="22"/>
        </w:rPr>
        <w:t>Wykonawca przerwał bezzasadnie realizację robót na okres min. 14 dni od dnia przekazania placu budowy.</w:t>
      </w:r>
    </w:p>
    <w:p w14:paraId="40D1ED50" w14:textId="77777777" w:rsidR="00D65D63" w:rsidRPr="003A0B5B" w:rsidRDefault="009E152C" w:rsidP="00E60AA8">
      <w:pPr>
        <w:numPr>
          <w:ilvl w:val="0"/>
          <w:numId w:val="22"/>
        </w:numPr>
        <w:tabs>
          <w:tab w:val="clear" w:pos="0"/>
        </w:tabs>
        <w:spacing w:line="276" w:lineRule="auto"/>
        <w:ind w:left="851" w:hanging="425"/>
        <w:jc w:val="both"/>
        <w:rPr>
          <w:rFonts w:ascii="Times New Roman" w:hAnsi="Times New Roman" w:cs="Times New Roman"/>
          <w:szCs w:val="22"/>
        </w:rPr>
      </w:pPr>
      <w:r w:rsidRPr="003A0B5B">
        <w:rPr>
          <w:rFonts w:ascii="Times New Roman" w:eastAsia="Calibri" w:hAnsi="Times New Roman" w:cs="Times New Roman"/>
          <w:color w:val="00000A"/>
          <w:szCs w:val="22"/>
        </w:rPr>
        <w:t>Wykonawca wykonuje przedmiot zamówienia w sposób wadliwy albo sprzeczny z umową pomimo bezskutecznego upływu terminu wyznaczonego przez Zamawiającego do zmiany sposobu wykonywania umowy.</w:t>
      </w:r>
    </w:p>
    <w:p w14:paraId="5089F692" w14:textId="77777777" w:rsidR="00D65D63" w:rsidRPr="003A0B5B" w:rsidRDefault="009E152C" w:rsidP="00E60AA8">
      <w:pPr>
        <w:numPr>
          <w:ilvl w:val="0"/>
          <w:numId w:val="22"/>
        </w:numPr>
        <w:tabs>
          <w:tab w:val="clear" w:pos="0"/>
        </w:tabs>
        <w:spacing w:line="276" w:lineRule="auto"/>
        <w:ind w:left="851" w:hanging="425"/>
        <w:jc w:val="both"/>
        <w:rPr>
          <w:rFonts w:ascii="Times New Roman" w:hAnsi="Times New Roman" w:cs="Times New Roman"/>
          <w:szCs w:val="22"/>
        </w:rPr>
      </w:pPr>
      <w:r w:rsidRPr="003A0B5B">
        <w:rPr>
          <w:rFonts w:ascii="Times New Roman" w:eastAsia="Calibri" w:hAnsi="Times New Roman" w:cs="Times New Roman"/>
          <w:color w:val="00000A"/>
          <w:szCs w:val="22"/>
        </w:rPr>
        <w:t xml:space="preserve">Wykonawca realizuje roboty niezgodnie z otrzymanym projektem bez akceptacji Inspektora </w:t>
      </w:r>
      <w:r w:rsidRPr="003A0B5B">
        <w:rPr>
          <w:rFonts w:ascii="Times New Roman" w:eastAsia="Calibri" w:hAnsi="Times New Roman" w:cs="Times New Roman"/>
          <w:color w:val="00000A"/>
          <w:szCs w:val="22"/>
        </w:rPr>
        <w:lastRenderedPageBreak/>
        <w:t>Nadzoru i nie przystępuje do właściwego wykonania robót w ciągu 10 dni od daty powiadomienia Wykonawcy przez Zamawiającego.</w:t>
      </w:r>
    </w:p>
    <w:p w14:paraId="57C51714" w14:textId="36EBB20C" w:rsidR="00D65D63" w:rsidRPr="00805CC1" w:rsidRDefault="009E152C" w:rsidP="00E60AA8">
      <w:pPr>
        <w:numPr>
          <w:ilvl w:val="0"/>
          <w:numId w:val="22"/>
        </w:numPr>
        <w:tabs>
          <w:tab w:val="clear" w:pos="0"/>
        </w:tabs>
        <w:spacing w:line="276" w:lineRule="auto"/>
        <w:ind w:left="851" w:hanging="425"/>
        <w:jc w:val="both"/>
        <w:rPr>
          <w:rFonts w:ascii="Times New Roman" w:hAnsi="Times New Roman" w:cs="Times New Roman"/>
          <w:szCs w:val="22"/>
        </w:rPr>
      </w:pPr>
      <w:r w:rsidRPr="003A0B5B">
        <w:rPr>
          <w:rFonts w:ascii="Times New Roman" w:eastAsia="Calibri" w:hAnsi="Times New Roman" w:cs="Times New Roman"/>
          <w:color w:val="00000A"/>
          <w:szCs w:val="22"/>
        </w:rPr>
        <w:t>pomimo wezwania nie przedkłada polis OC wskazanych w § 8</w:t>
      </w:r>
    </w:p>
    <w:p w14:paraId="0C161F9B" w14:textId="2E42C039" w:rsidR="00805CC1" w:rsidRPr="003A0B5B" w:rsidRDefault="00805CC1" w:rsidP="00E60AA8">
      <w:pPr>
        <w:numPr>
          <w:ilvl w:val="0"/>
          <w:numId w:val="22"/>
        </w:numPr>
        <w:tabs>
          <w:tab w:val="clear" w:pos="0"/>
        </w:tabs>
        <w:spacing w:line="276" w:lineRule="auto"/>
        <w:ind w:left="851" w:hanging="425"/>
        <w:jc w:val="both"/>
        <w:rPr>
          <w:rFonts w:ascii="Times New Roman" w:hAnsi="Times New Roman" w:cs="Times New Roman"/>
          <w:szCs w:val="22"/>
        </w:rPr>
      </w:pPr>
      <w:r>
        <w:rPr>
          <w:rFonts w:ascii="Times New Roman" w:eastAsia="Calibri" w:hAnsi="Times New Roman" w:cs="Times New Roman"/>
          <w:color w:val="00000A"/>
          <w:szCs w:val="22"/>
        </w:rPr>
        <w:t xml:space="preserve">wysokość kar umownych przekroczy kwotę wynoszącą 25 % wynagrodzenia brutto, określonego w § 2 umowy. </w:t>
      </w:r>
    </w:p>
    <w:p w14:paraId="3F134484" w14:textId="3A6A8909" w:rsidR="00D65D63" w:rsidRPr="00001117" w:rsidRDefault="009E152C" w:rsidP="00E60AA8">
      <w:pPr>
        <w:pStyle w:val="Styl1"/>
        <w:numPr>
          <w:ilvl w:val="0"/>
          <w:numId w:val="21"/>
        </w:numPr>
        <w:spacing w:line="276" w:lineRule="auto"/>
        <w:ind w:hanging="502"/>
        <w:rPr>
          <w:rFonts w:eastAsia="Calibri" w:cs="Times New Roman"/>
          <w:color w:val="000000"/>
          <w:sz w:val="22"/>
          <w:szCs w:val="22"/>
        </w:rPr>
      </w:pPr>
      <w:r w:rsidRPr="00001117">
        <w:rPr>
          <w:rFonts w:eastAsia="Calibri" w:cs="Times New Roman"/>
          <w:color w:val="000000"/>
          <w:sz w:val="22"/>
          <w:szCs w:val="22"/>
        </w:rPr>
        <w:t xml:space="preserve">Odstąpienie od umowy z przyczyn wskazanych powyżej możliwe jest w terminie 30 dni od dnia </w:t>
      </w:r>
      <w:r w:rsidR="004245D1">
        <w:rPr>
          <w:rFonts w:eastAsia="Calibri" w:cs="Times New Roman"/>
          <w:color w:val="000000"/>
          <w:sz w:val="22"/>
          <w:szCs w:val="22"/>
        </w:rPr>
        <w:t>powzięcia wiadomości przez Zamawiającego będących podstawą odstąpienia.</w:t>
      </w:r>
    </w:p>
    <w:p w14:paraId="61384528" w14:textId="3705212E" w:rsidR="00D65D63" w:rsidRPr="00001117" w:rsidRDefault="009E152C" w:rsidP="00E60AA8">
      <w:pPr>
        <w:pStyle w:val="Styl1"/>
        <w:numPr>
          <w:ilvl w:val="0"/>
          <w:numId w:val="21"/>
        </w:numPr>
        <w:spacing w:line="276" w:lineRule="auto"/>
        <w:ind w:hanging="502"/>
        <w:rPr>
          <w:rFonts w:eastAsia="Calibri" w:cs="Times New Roman"/>
          <w:color w:val="000000"/>
          <w:sz w:val="22"/>
          <w:szCs w:val="22"/>
        </w:rPr>
      </w:pPr>
      <w:r w:rsidRPr="00001117">
        <w:rPr>
          <w:rFonts w:eastAsia="Calibri" w:cs="Times New Roman"/>
          <w:color w:val="000000"/>
          <w:sz w:val="22"/>
          <w:szCs w:val="22"/>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wykonawca może żądać wyłącznie wynagrodzenia należnego z tytułu wykonania części umowy.</w:t>
      </w:r>
    </w:p>
    <w:p w14:paraId="46C1FB21" w14:textId="41414AA0" w:rsidR="00D65D63" w:rsidRPr="00001117" w:rsidRDefault="009E152C" w:rsidP="00E60AA8">
      <w:pPr>
        <w:pStyle w:val="Styl1"/>
        <w:numPr>
          <w:ilvl w:val="0"/>
          <w:numId w:val="21"/>
        </w:numPr>
        <w:spacing w:line="276" w:lineRule="auto"/>
        <w:ind w:hanging="502"/>
        <w:rPr>
          <w:rFonts w:eastAsia="Calibri" w:cs="Times New Roman"/>
          <w:color w:val="000000"/>
          <w:sz w:val="22"/>
          <w:szCs w:val="22"/>
        </w:rPr>
      </w:pPr>
      <w:r w:rsidRPr="00001117">
        <w:rPr>
          <w:rFonts w:eastAsia="Calibri" w:cs="Times New Roman"/>
          <w:color w:val="000000"/>
          <w:sz w:val="22"/>
          <w:szCs w:val="22"/>
        </w:rPr>
        <w:t>Odstąpienie od umowy następuje w formie pisemnego powiadomienia drugiej strony pod rygorem nieważności.</w:t>
      </w:r>
    </w:p>
    <w:p w14:paraId="43D85A37" w14:textId="77777777" w:rsidR="00FD2CFC" w:rsidRDefault="009E152C" w:rsidP="00FD2CFC">
      <w:pPr>
        <w:pStyle w:val="Styl1"/>
        <w:numPr>
          <w:ilvl w:val="0"/>
          <w:numId w:val="21"/>
        </w:numPr>
        <w:spacing w:line="276" w:lineRule="auto"/>
        <w:ind w:hanging="502"/>
        <w:rPr>
          <w:rFonts w:eastAsia="Calibri" w:cs="Times New Roman"/>
          <w:color w:val="000000"/>
          <w:sz w:val="22"/>
          <w:szCs w:val="22"/>
        </w:rPr>
      </w:pPr>
      <w:r w:rsidRPr="00001117">
        <w:rPr>
          <w:rFonts w:eastAsia="Calibri" w:cs="Times New Roman"/>
          <w:color w:val="000000"/>
          <w:sz w:val="22"/>
          <w:szCs w:val="22"/>
        </w:rPr>
        <w:t>W przypadku odstąpienia od umowy przez jedną ze stron lub obu za uzgodnieniem Zamawiający i</w:t>
      </w:r>
      <w:r w:rsidR="00E87FE8" w:rsidRPr="00001117">
        <w:rPr>
          <w:rFonts w:eastAsia="Calibri" w:cs="Times New Roman"/>
          <w:color w:val="000000"/>
          <w:sz w:val="22"/>
          <w:szCs w:val="22"/>
        </w:rPr>
        <w:t xml:space="preserve"> </w:t>
      </w:r>
      <w:r w:rsidRPr="00001117">
        <w:rPr>
          <w:rFonts w:eastAsia="Calibri" w:cs="Times New Roman"/>
          <w:color w:val="000000"/>
          <w:sz w:val="22"/>
          <w:szCs w:val="22"/>
        </w:rPr>
        <w:t>Wykonawca sporządzają protokolarnie inwentaryzację robót w toku na dzień odstąpienia od umowy, która jest podstawą wzajemnych rozliczeń. Za roboty wykonane do dnia odstąpienia od umowy Wykonawca otrzyma należne mu wynagrodzenie.</w:t>
      </w:r>
    </w:p>
    <w:p w14:paraId="4066B3FB" w14:textId="47CDF90E" w:rsidR="00FD2CFC" w:rsidRPr="007A49C9" w:rsidRDefault="00FD2CFC" w:rsidP="00FD2CFC">
      <w:pPr>
        <w:pStyle w:val="Styl1"/>
        <w:numPr>
          <w:ilvl w:val="0"/>
          <w:numId w:val="21"/>
        </w:numPr>
        <w:spacing w:line="276" w:lineRule="auto"/>
        <w:ind w:hanging="502"/>
        <w:rPr>
          <w:rFonts w:eastAsia="Calibri" w:cs="Times New Roman"/>
          <w:sz w:val="22"/>
          <w:szCs w:val="22"/>
        </w:rPr>
      </w:pPr>
      <w:r w:rsidRPr="007A49C9">
        <w:t>Odstąpienie od umowy nie wpływa na obowiązek zapłaty kar umownych, określonych w niniejszej umowie.</w:t>
      </w:r>
    </w:p>
    <w:p w14:paraId="113C4284" w14:textId="6AC81461" w:rsidR="00D65D63" w:rsidRPr="003A0B5B" w:rsidRDefault="009E152C" w:rsidP="00001117">
      <w:pPr>
        <w:spacing w:before="240" w:after="240" w:line="276" w:lineRule="auto"/>
        <w:jc w:val="center"/>
        <w:rPr>
          <w:rFonts w:ascii="Times New Roman" w:eastAsia="Calibri" w:hAnsi="Times New Roman" w:cs="Times New Roman"/>
          <w:b/>
          <w:color w:val="00000A"/>
          <w:szCs w:val="22"/>
        </w:rPr>
      </w:pPr>
      <w:r w:rsidRPr="003A0B5B">
        <w:rPr>
          <w:rFonts w:ascii="Times New Roman" w:eastAsia="Calibri" w:hAnsi="Times New Roman" w:cs="Times New Roman"/>
          <w:b/>
          <w:color w:val="00000A"/>
          <w:szCs w:val="22"/>
        </w:rPr>
        <w:t>§ 1</w:t>
      </w:r>
      <w:r w:rsidR="00463120">
        <w:rPr>
          <w:rFonts w:ascii="Times New Roman" w:eastAsia="Calibri" w:hAnsi="Times New Roman" w:cs="Times New Roman"/>
          <w:b/>
          <w:color w:val="00000A"/>
          <w:szCs w:val="22"/>
        </w:rPr>
        <w:t>6</w:t>
      </w:r>
      <w:r w:rsidRPr="003A0B5B">
        <w:rPr>
          <w:rFonts w:ascii="Times New Roman" w:eastAsia="Calibri" w:hAnsi="Times New Roman" w:cs="Times New Roman"/>
          <w:b/>
          <w:color w:val="00000A"/>
          <w:szCs w:val="22"/>
        </w:rPr>
        <w:t>.</w:t>
      </w:r>
    </w:p>
    <w:p w14:paraId="2628CDC5" w14:textId="77777777" w:rsidR="00CC1C30" w:rsidRDefault="009E152C" w:rsidP="00CC1C30">
      <w:pPr>
        <w:spacing w:line="276" w:lineRule="auto"/>
        <w:jc w:val="both"/>
        <w:rPr>
          <w:rFonts w:ascii="Times New Roman" w:eastAsia="Calibri" w:hAnsi="Times New Roman" w:cs="Times New Roman"/>
          <w:color w:val="000000"/>
          <w:szCs w:val="22"/>
        </w:rPr>
      </w:pPr>
      <w:r w:rsidRPr="003A0B5B">
        <w:rPr>
          <w:rFonts w:ascii="Times New Roman" w:eastAsia="Calibri" w:hAnsi="Times New Roman" w:cs="Times New Roman"/>
          <w:color w:val="000000"/>
          <w:szCs w:val="22"/>
        </w:rPr>
        <w:t xml:space="preserve">Wykonawca oświadcza, iż przed zawarciem niniejszej Umowy zapoznał się ze wszystkimi warunkami dotyczącymi wykonania przedmiotu Umowy i nie wnosi, co do nich żadnych zastrzeżeń. Wykonawca oświadcza ponadto, że zapoznał się z obszarem, na jakim mają być wykonane Roboty i potwierdza, </w:t>
      </w:r>
      <w:r w:rsidR="004A044F" w:rsidRPr="003A0B5B">
        <w:rPr>
          <w:rFonts w:ascii="Times New Roman" w:eastAsia="Calibri" w:hAnsi="Times New Roman" w:cs="Times New Roman"/>
          <w:color w:val="000000"/>
          <w:szCs w:val="22"/>
        </w:rPr>
        <w:t>że znane</w:t>
      </w:r>
      <w:r w:rsidRPr="003A0B5B">
        <w:rPr>
          <w:rFonts w:ascii="Times New Roman" w:eastAsia="Calibri" w:hAnsi="Times New Roman" w:cs="Times New Roman"/>
          <w:color w:val="000000"/>
          <w:szCs w:val="22"/>
        </w:rPr>
        <w:t xml:space="preserve"> mu są warunki terenowe.</w:t>
      </w:r>
    </w:p>
    <w:p w14:paraId="49CF388B" w14:textId="16DE440D" w:rsidR="00CC1C30" w:rsidRPr="00463120" w:rsidRDefault="009E152C" w:rsidP="00463120">
      <w:pPr>
        <w:spacing w:line="276" w:lineRule="auto"/>
        <w:jc w:val="center"/>
        <w:rPr>
          <w:rFonts w:ascii="Times New Roman" w:eastAsia="Calibri" w:hAnsi="Times New Roman" w:cs="Times New Roman"/>
          <w:b/>
          <w:color w:val="00000A"/>
          <w:szCs w:val="22"/>
        </w:rPr>
      </w:pPr>
      <w:r w:rsidRPr="003A0B5B">
        <w:rPr>
          <w:rFonts w:ascii="Times New Roman" w:eastAsia="Calibri" w:hAnsi="Times New Roman" w:cs="Times New Roman"/>
          <w:b/>
          <w:color w:val="00000A"/>
          <w:szCs w:val="22"/>
        </w:rPr>
        <w:t>§ 1</w:t>
      </w:r>
      <w:r w:rsidR="00463120">
        <w:rPr>
          <w:rFonts w:ascii="Times New Roman" w:eastAsia="Calibri" w:hAnsi="Times New Roman" w:cs="Times New Roman"/>
          <w:b/>
          <w:color w:val="00000A"/>
          <w:szCs w:val="22"/>
        </w:rPr>
        <w:t>7</w:t>
      </w:r>
      <w:r w:rsidRPr="003A0B5B">
        <w:rPr>
          <w:rFonts w:ascii="Times New Roman" w:eastAsia="Calibri" w:hAnsi="Times New Roman" w:cs="Times New Roman"/>
          <w:b/>
          <w:color w:val="00000A"/>
          <w:szCs w:val="22"/>
        </w:rPr>
        <w:t>.</w:t>
      </w:r>
    </w:p>
    <w:p w14:paraId="7F0C5322" w14:textId="77777777" w:rsidR="00463120" w:rsidRDefault="009E152C" w:rsidP="00463120">
      <w:pPr>
        <w:tabs>
          <w:tab w:val="left" w:pos="708"/>
          <w:tab w:val="left" w:pos="709"/>
          <w:tab w:val="center" w:pos="4536"/>
          <w:tab w:val="right" w:pos="9072"/>
        </w:tabs>
        <w:spacing w:line="276" w:lineRule="auto"/>
        <w:jc w:val="both"/>
        <w:rPr>
          <w:rFonts w:ascii="Times New Roman" w:hAnsi="Times New Roman" w:cs="Times New Roman"/>
          <w:szCs w:val="22"/>
        </w:rPr>
      </w:pPr>
      <w:r w:rsidRPr="003A0B5B">
        <w:rPr>
          <w:rFonts w:ascii="Times New Roman" w:eastAsia="Calibri" w:hAnsi="Times New Roman" w:cs="Times New Roman"/>
          <w:color w:val="00000A"/>
          <w:szCs w:val="22"/>
        </w:rPr>
        <w:t>Wszelkie zmiany treści niniejszej umowy dla zachowania swej ważności wymagają formy pisemnej pod rygorem nieważności</w:t>
      </w:r>
      <w:r w:rsidR="00CC1C30">
        <w:rPr>
          <w:rFonts w:ascii="Times New Roman" w:eastAsia="Calibri" w:hAnsi="Times New Roman" w:cs="Times New Roman"/>
          <w:color w:val="00000A"/>
          <w:szCs w:val="22"/>
        </w:rPr>
        <w:t>.</w:t>
      </w:r>
    </w:p>
    <w:p w14:paraId="166B3347" w14:textId="6F5DDDA1" w:rsidR="00D65D63" w:rsidRPr="00463120" w:rsidRDefault="009E152C" w:rsidP="00463120">
      <w:pPr>
        <w:tabs>
          <w:tab w:val="left" w:pos="708"/>
          <w:tab w:val="left" w:pos="709"/>
          <w:tab w:val="center" w:pos="4536"/>
          <w:tab w:val="right" w:pos="9072"/>
        </w:tabs>
        <w:spacing w:line="276" w:lineRule="auto"/>
        <w:jc w:val="center"/>
        <w:rPr>
          <w:rFonts w:ascii="Times New Roman" w:hAnsi="Times New Roman" w:cs="Times New Roman"/>
          <w:szCs w:val="22"/>
        </w:rPr>
      </w:pPr>
      <w:r w:rsidRPr="003A0B5B">
        <w:rPr>
          <w:rFonts w:ascii="Times New Roman" w:eastAsia="Calibri" w:hAnsi="Times New Roman" w:cs="Times New Roman"/>
          <w:b/>
          <w:color w:val="00000A"/>
          <w:szCs w:val="22"/>
        </w:rPr>
        <w:t>§ 1</w:t>
      </w:r>
      <w:r w:rsidR="00463120">
        <w:rPr>
          <w:rFonts w:ascii="Times New Roman" w:eastAsia="Calibri" w:hAnsi="Times New Roman" w:cs="Times New Roman"/>
          <w:b/>
          <w:color w:val="00000A"/>
          <w:szCs w:val="22"/>
        </w:rPr>
        <w:t>8</w:t>
      </w:r>
      <w:r w:rsidRPr="003A0B5B">
        <w:rPr>
          <w:rFonts w:ascii="Times New Roman" w:eastAsia="Calibri" w:hAnsi="Times New Roman" w:cs="Times New Roman"/>
          <w:b/>
          <w:color w:val="00000A"/>
          <w:szCs w:val="22"/>
        </w:rPr>
        <w:t>.</w:t>
      </w:r>
    </w:p>
    <w:p w14:paraId="0FFA83D5" w14:textId="7104B5F0" w:rsidR="00463120" w:rsidRDefault="009E152C" w:rsidP="00463120">
      <w:pPr>
        <w:spacing w:line="276" w:lineRule="auto"/>
        <w:rPr>
          <w:rFonts w:ascii="Times New Roman" w:hAnsi="Times New Roman" w:cs="Times New Roman"/>
          <w:szCs w:val="22"/>
        </w:rPr>
      </w:pPr>
      <w:r w:rsidRPr="003A0B5B">
        <w:rPr>
          <w:rFonts w:ascii="Times New Roman" w:eastAsia="Calibri" w:hAnsi="Times New Roman" w:cs="Times New Roman"/>
          <w:color w:val="00000A"/>
          <w:szCs w:val="22"/>
        </w:rPr>
        <w:t>W sprawach nieuregulowanych niniejszą umową mają zastosowanie właściwe przepisy: Kodeksu Cywilnego, Prawa Budowlaneg</w:t>
      </w:r>
      <w:r w:rsidR="006E341B">
        <w:rPr>
          <w:rFonts w:ascii="Times New Roman" w:eastAsia="Calibri" w:hAnsi="Times New Roman" w:cs="Times New Roman"/>
          <w:color w:val="00000A"/>
          <w:szCs w:val="22"/>
        </w:rPr>
        <w:t>o i Prawa Zamówień Publicznych.</w:t>
      </w:r>
    </w:p>
    <w:p w14:paraId="19F15344" w14:textId="71EC4406" w:rsidR="00D65D63" w:rsidRPr="00463120" w:rsidRDefault="009E152C" w:rsidP="00463120">
      <w:pPr>
        <w:spacing w:line="276" w:lineRule="auto"/>
        <w:jc w:val="center"/>
        <w:rPr>
          <w:rFonts w:ascii="Times New Roman" w:hAnsi="Times New Roman" w:cs="Times New Roman"/>
          <w:szCs w:val="22"/>
        </w:rPr>
      </w:pPr>
      <w:r w:rsidRPr="003A0B5B">
        <w:rPr>
          <w:rFonts w:ascii="Times New Roman" w:eastAsia="Calibri" w:hAnsi="Times New Roman" w:cs="Times New Roman"/>
          <w:b/>
          <w:color w:val="00000A"/>
          <w:szCs w:val="22"/>
        </w:rPr>
        <w:t>§ 1</w:t>
      </w:r>
      <w:r w:rsidR="00463120">
        <w:rPr>
          <w:rFonts w:ascii="Times New Roman" w:eastAsia="Calibri" w:hAnsi="Times New Roman" w:cs="Times New Roman"/>
          <w:b/>
          <w:color w:val="00000A"/>
          <w:szCs w:val="22"/>
        </w:rPr>
        <w:t>9</w:t>
      </w:r>
      <w:r w:rsidRPr="003A0B5B">
        <w:rPr>
          <w:rFonts w:ascii="Times New Roman" w:eastAsia="Calibri" w:hAnsi="Times New Roman" w:cs="Times New Roman"/>
          <w:b/>
          <w:color w:val="00000A"/>
          <w:szCs w:val="22"/>
        </w:rPr>
        <w:t>.</w:t>
      </w:r>
    </w:p>
    <w:p w14:paraId="41475643" w14:textId="77777777" w:rsidR="00463120" w:rsidRDefault="009E152C" w:rsidP="00463120">
      <w:pPr>
        <w:spacing w:line="276" w:lineRule="auto"/>
        <w:jc w:val="both"/>
        <w:rPr>
          <w:rFonts w:ascii="Times New Roman" w:hAnsi="Times New Roman" w:cs="Times New Roman"/>
          <w:szCs w:val="22"/>
        </w:rPr>
      </w:pPr>
      <w:r w:rsidRPr="003A0B5B">
        <w:rPr>
          <w:rFonts w:ascii="Times New Roman" w:eastAsia="Calibri" w:hAnsi="Times New Roman" w:cs="Times New Roman"/>
          <w:color w:val="00000A"/>
          <w:szCs w:val="22"/>
        </w:rPr>
        <w:t>Ewentualne spory mogące powstać na tle realizacji przedmiotowej umowy będą rozstrzygane przez właściwy dla siedziby Zamawiającego sąd.</w:t>
      </w:r>
    </w:p>
    <w:p w14:paraId="433E65EA" w14:textId="55EB5C78" w:rsidR="00D65D63" w:rsidRPr="00463120" w:rsidRDefault="009E152C" w:rsidP="00463120">
      <w:pPr>
        <w:spacing w:line="276" w:lineRule="auto"/>
        <w:jc w:val="center"/>
        <w:rPr>
          <w:rFonts w:ascii="Times New Roman" w:hAnsi="Times New Roman" w:cs="Times New Roman"/>
          <w:szCs w:val="22"/>
        </w:rPr>
      </w:pPr>
      <w:r w:rsidRPr="003A0B5B">
        <w:rPr>
          <w:rFonts w:ascii="Times New Roman" w:eastAsia="Calibri" w:hAnsi="Times New Roman" w:cs="Times New Roman"/>
          <w:b/>
          <w:color w:val="00000A"/>
          <w:szCs w:val="22"/>
        </w:rPr>
        <w:t xml:space="preserve">§ </w:t>
      </w:r>
      <w:r w:rsidR="00463120">
        <w:rPr>
          <w:rFonts w:ascii="Times New Roman" w:eastAsia="Calibri" w:hAnsi="Times New Roman" w:cs="Times New Roman"/>
          <w:b/>
          <w:color w:val="00000A"/>
          <w:szCs w:val="22"/>
        </w:rPr>
        <w:t>20</w:t>
      </w:r>
      <w:r w:rsidRPr="003A0B5B">
        <w:rPr>
          <w:rFonts w:ascii="Times New Roman" w:eastAsia="Calibri" w:hAnsi="Times New Roman" w:cs="Times New Roman"/>
          <w:b/>
          <w:color w:val="00000A"/>
          <w:szCs w:val="22"/>
        </w:rPr>
        <w:t>.</w:t>
      </w:r>
    </w:p>
    <w:p w14:paraId="4EA093DC" w14:textId="77777777" w:rsidR="00D65D63" w:rsidRPr="003A0B5B" w:rsidRDefault="009E152C" w:rsidP="003A0B5B">
      <w:pPr>
        <w:spacing w:line="276" w:lineRule="auto"/>
        <w:jc w:val="both"/>
        <w:rPr>
          <w:rFonts w:ascii="Times New Roman" w:hAnsi="Times New Roman" w:cs="Times New Roman"/>
          <w:szCs w:val="22"/>
        </w:rPr>
      </w:pPr>
      <w:r w:rsidRPr="003A0B5B">
        <w:rPr>
          <w:rFonts w:ascii="Times New Roman" w:eastAsia="Calibri" w:hAnsi="Times New Roman" w:cs="Times New Roman"/>
          <w:color w:val="00000A"/>
          <w:szCs w:val="22"/>
        </w:rPr>
        <w:t>Umowę sporządzono w 3-ch jednobrzmiących egzemplarzach, dwa dla Zamawiającego, jeden dla Wykonawcy.</w:t>
      </w:r>
    </w:p>
    <w:p w14:paraId="42892B5D" w14:textId="0C4479F6" w:rsidR="00D65D63" w:rsidRPr="003A0B5B" w:rsidRDefault="009E152C" w:rsidP="00001117">
      <w:pPr>
        <w:spacing w:before="720" w:line="276" w:lineRule="auto"/>
        <w:jc w:val="center"/>
        <w:rPr>
          <w:rFonts w:ascii="Times New Roman" w:hAnsi="Times New Roman" w:cs="Times New Roman"/>
          <w:szCs w:val="22"/>
        </w:rPr>
      </w:pPr>
      <w:r w:rsidRPr="003A0B5B">
        <w:rPr>
          <w:rFonts w:ascii="Times New Roman" w:eastAsia="Calibri" w:hAnsi="Times New Roman" w:cs="Times New Roman"/>
          <w:color w:val="00000A"/>
          <w:szCs w:val="22"/>
        </w:rPr>
        <w:t>WYKONAWCA:</w:t>
      </w:r>
      <w:r w:rsidRPr="003A0B5B">
        <w:rPr>
          <w:rFonts w:ascii="Times New Roman" w:eastAsia="Calibri" w:hAnsi="Times New Roman" w:cs="Times New Roman"/>
          <w:color w:val="00000A"/>
          <w:szCs w:val="22"/>
        </w:rPr>
        <w:tab/>
      </w:r>
      <w:r w:rsidRPr="003A0B5B">
        <w:rPr>
          <w:rFonts w:ascii="Times New Roman" w:eastAsia="Calibri" w:hAnsi="Times New Roman" w:cs="Times New Roman"/>
          <w:color w:val="00000A"/>
          <w:szCs w:val="22"/>
        </w:rPr>
        <w:tab/>
      </w:r>
      <w:r w:rsidRPr="003A0B5B">
        <w:rPr>
          <w:rFonts w:ascii="Times New Roman" w:eastAsia="Calibri" w:hAnsi="Times New Roman" w:cs="Times New Roman"/>
          <w:color w:val="00000A"/>
          <w:szCs w:val="22"/>
        </w:rPr>
        <w:tab/>
      </w:r>
      <w:r w:rsidRPr="003A0B5B">
        <w:rPr>
          <w:rFonts w:ascii="Times New Roman" w:eastAsia="Calibri" w:hAnsi="Times New Roman" w:cs="Times New Roman"/>
          <w:color w:val="00000A"/>
          <w:szCs w:val="22"/>
        </w:rPr>
        <w:tab/>
      </w:r>
      <w:r w:rsidRPr="003A0B5B">
        <w:rPr>
          <w:rFonts w:ascii="Times New Roman" w:eastAsia="Calibri" w:hAnsi="Times New Roman" w:cs="Times New Roman"/>
          <w:color w:val="00000A"/>
          <w:szCs w:val="22"/>
        </w:rPr>
        <w:tab/>
      </w:r>
      <w:r w:rsidRPr="003A0B5B">
        <w:rPr>
          <w:rFonts w:ascii="Times New Roman" w:eastAsia="Calibri" w:hAnsi="Times New Roman" w:cs="Times New Roman"/>
          <w:color w:val="00000A"/>
          <w:szCs w:val="22"/>
        </w:rPr>
        <w:tab/>
        <w:t xml:space="preserve">    ZAMAWIAJĄCY:</w:t>
      </w:r>
    </w:p>
    <w:sectPr w:rsidR="00D65D63" w:rsidRPr="003A0B5B">
      <w:footerReference w:type="default" r:id="rId8"/>
      <w:pgSz w:w="12240" w:h="15840"/>
      <w:pgMar w:top="1440" w:right="1440" w:bottom="1440" w:left="1440" w:header="0" w:footer="0" w:gutter="0"/>
      <w:cols w:space="708"/>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FF5A5" w14:textId="77777777" w:rsidR="00826D7B" w:rsidRDefault="00826D7B" w:rsidP="00327F34">
      <w:r>
        <w:separator/>
      </w:r>
    </w:p>
  </w:endnote>
  <w:endnote w:type="continuationSeparator" w:id="0">
    <w:p w14:paraId="6D4DAB5A" w14:textId="77777777" w:rsidR="00826D7B" w:rsidRDefault="00826D7B" w:rsidP="00327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IDFont+F1">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2480425"/>
      <w:docPartObj>
        <w:docPartGallery w:val="Page Numbers (Bottom of Page)"/>
        <w:docPartUnique/>
      </w:docPartObj>
    </w:sdtPr>
    <w:sdtEndPr/>
    <w:sdtContent>
      <w:p w14:paraId="5D57BB88" w14:textId="729FF7BF" w:rsidR="00327F34" w:rsidRDefault="00327F34">
        <w:pPr>
          <w:pStyle w:val="Stopka"/>
          <w:jc w:val="right"/>
        </w:pPr>
        <w:r>
          <w:fldChar w:fldCharType="begin"/>
        </w:r>
        <w:r>
          <w:instrText>PAGE   \* MERGEFORMAT</w:instrText>
        </w:r>
        <w:r>
          <w:fldChar w:fldCharType="separate"/>
        </w:r>
        <w:r>
          <w:t>2</w:t>
        </w:r>
        <w:r>
          <w:fldChar w:fldCharType="end"/>
        </w:r>
      </w:p>
    </w:sdtContent>
  </w:sdt>
  <w:p w14:paraId="038CFA9C" w14:textId="77777777" w:rsidR="00327F34" w:rsidRDefault="00327F3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EBE6B" w14:textId="77777777" w:rsidR="00826D7B" w:rsidRDefault="00826D7B" w:rsidP="00327F34">
      <w:r>
        <w:separator/>
      </w:r>
    </w:p>
  </w:footnote>
  <w:footnote w:type="continuationSeparator" w:id="0">
    <w:p w14:paraId="75BA8C63" w14:textId="77777777" w:rsidR="00826D7B" w:rsidRDefault="00826D7B" w:rsidP="00327F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43554"/>
    <w:multiLevelType w:val="multilevel"/>
    <w:tmpl w:val="7072410C"/>
    <w:lvl w:ilvl="0">
      <w:start w:val="1"/>
      <w:numFmt w:val="bullet"/>
      <w:lvlText w:val=""/>
      <w:lvlJc w:val="left"/>
      <w:pPr>
        <w:tabs>
          <w:tab w:val="num" w:pos="0"/>
        </w:tabs>
        <w:ind w:left="0" w:firstLine="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D011E10"/>
    <w:multiLevelType w:val="hybridMultilevel"/>
    <w:tmpl w:val="7B583C6A"/>
    <w:lvl w:ilvl="0" w:tplc="FFFFFFFF">
      <w:start w:val="1"/>
      <w:numFmt w:val="decimal"/>
      <w:lvlText w:val="%1."/>
      <w:lvlJc w:val="left"/>
      <w:pPr>
        <w:ind w:left="360" w:hanging="360"/>
      </w:pPr>
      <w:rPr>
        <w:rFonts w:hint="default"/>
        <w:b w:val="0"/>
        <w:bCs w:val="0"/>
        <w:i w:val="0"/>
        <w:iCs w:val="0"/>
        <w:color w:val="00000A"/>
      </w:rPr>
    </w:lvl>
    <w:lvl w:ilvl="1" w:tplc="FFFFFFFF">
      <w:start w:val="1"/>
      <w:numFmt w:val="lowerLetter"/>
      <w:lvlText w:val="%2)"/>
      <w:lvlJc w:val="left"/>
      <w:pPr>
        <w:ind w:left="1440" w:hanging="360"/>
      </w:pPr>
      <w:rPr>
        <w:rFonts w:eastAsia="Calibri" w:cs="Calibri" w:hint="default"/>
        <w:color w:val="00000A"/>
      </w:rPr>
    </w:lvl>
    <w:lvl w:ilvl="2" w:tplc="FFFFFFFF">
      <w:start w:val="1"/>
      <w:numFmt w:val="decimal"/>
      <w:lvlText w:val="%3)"/>
      <w:lvlJc w:val="left"/>
      <w:pPr>
        <w:ind w:left="2340" w:hanging="360"/>
      </w:pPr>
      <w:rPr>
        <w:rFonts w:eastAsia="Calibri" w:cs="Calibri" w:hint="default"/>
        <w:color w:val="00000A"/>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D84B44"/>
    <w:multiLevelType w:val="hybridMultilevel"/>
    <w:tmpl w:val="7B583C6A"/>
    <w:lvl w:ilvl="0" w:tplc="FFFFFFFF">
      <w:start w:val="1"/>
      <w:numFmt w:val="decimal"/>
      <w:lvlText w:val="%1."/>
      <w:lvlJc w:val="left"/>
      <w:pPr>
        <w:ind w:left="360" w:hanging="360"/>
      </w:pPr>
      <w:rPr>
        <w:rFonts w:hint="default"/>
        <w:b w:val="0"/>
        <w:bCs w:val="0"/>
        <w:i w:val="0"/>
        <w:iCs w:val="0"/>
        <w:color w:val="00000A"/>
      </w:rPr>
    </w:lvl>
    <w:lvl w:ilvl="1" w:tplc="FFFFFFFF">
      <w:start w:val="1"/>
      <w:numFmt w:val="lowerLetter"/>
      <w:lvlText w:val="%2)"/>
      <w:lvlJc w:val="left"/>
      <w:pPr>
        <w:ind w:left="1440" w:hanging="360"/>
      </w:pPr>
      <w:rPr>
        <w:rFonts w:eastAsia="Calibri" w:cs="Calibri" w:hint="default"/>
        <w:color w:val="00000A"/>
      </w:rPr>
    </w:lvl>
    <w:lvl w:ilvl="2" w:tplc="FFFFFFFF">
      <w:start w:val="1"/>
      <w:numFmt w:val="decimal"/>
      <w:lvlText w:val="%3)"/>
      <w:lvlJc w:val="left"/>
      <w:pPr>
        <w:ind w:left="2340" w:hanging="360"/>
      </w:pPr>
      <w:rPr>
        <w:rFonts w:eastAsia="Calibri" w:cs="Calibri" w:hint="default"/>
        <w:color w:val="00000A"/>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8E5003"/>
    <w:multiLevelType w:val="multilevel"/>
    <w:tmpl w:val="27E4A9D0"/>
    <w:lvl w:ilvl="0">
      <w:start w:val="1"/>
      <w:numFmt w:val="decimal"/>
      <w:lvlText w:val="%1)"/>
      <w:lvlJc w:val="left"/>
      <w:pPr>
        <w:ind w:left="2765" w:hanging="360"/>
      </w:pPr>
      <w:rPr>
        <w:rFonts w:ascii="Times New Roman" w:hAnsi="Times New Roman" w:cs="Times New Roman" w:hint="default"/>
        <w:strike w:val="0"/>
        <w:color w:val="auto"/>
        <w:sz w:val="22"/>
        <w:szCs w:val="22"/>
      </w:rPr>
    </w:lvl>
    <w:lvl w:ilvl="1">
      <w:start w:val="1"/>
      <w:numFmt w:val="decimal"/>
      <w:lvlText w:val="%2."/>
      <w:lvlJc w:val="left"/>
      <w:pPr>
        <w:ind w:left="3485" w:hanging="360"/>
      </w:pPr>
    </w:lvl>
    <w:lvl w:ilvl="2">
      <w:start w:val="1"/>
      <w:numFmt w:val="lowerRoman"/>
      <w:lvlText w:val="%3."/>
      <w:lvlJc w:val="right"/>
      <w:pPr>
        <w:ind w:left="4205" w:hanging="180"/>
      </w:pPr>
    </w:lvl>
    <w:lvl w:ilvl="3">
      <w:start w:val="1"/>
      <w:numFmt w:val="decimal"/>
      <w:lvlText w:val="%4."/>
      <w:lvlJc w:val="left"/>
      <w:pPr>
        <w:ind w:left="4925" w:hanging="360"/>
      </w:pPr>
    </w:lvl>
    <w:lvl w:ilvl="4">
      <w:start w:val="1"/>
      <w:numFmt w:val="lowerLetter"/>
      <w:lvlText w:val="%5."/>
      <w:lvlJc w:val="left"/>
      <w:pPr>
        <w:ind w:left="5645" w:hanging="360"/>
      </w:pPr>
    </w:lvl>
    <w:lvl w:ilvl="5">
      <w:start w:val="1"/>
      <w:numFmt w:val="lowerRoman"/>
      <w:lvlText w:val="%6."/>
      <w:lvlJc w:val="right"/>
      <w:pPr>
        <w:ind w:left="6365" w:hanging="180"/>
      </w:pPr>
    </w:lvl>
    <w:lvl w:ilvl="6">
      <w:start w:val="1"/>
      <w:numFmt w:val="decimal"/>
      <w:lvlText w:val="%7."/>
      <w:lvlJc w:val="left"/>
      <w:pPr>
        <w:ind w:left="7085" w:hanging="360"/>
      </w:pPr>
    </w:lvl>
    <w:lvl w:ilvl="7">
      <w:start w:val="1"/>
      <w:numFmt w:val="lowerLetter"/>
      <w:lvlText w:val="%8."/>
      <w:lvlJc w:val="left"/>
      <w:pPr>
        <w:ind w:left="7805" w:hanging="360"/>
      </w:pPr>
    </w:lvl>
    <w:lvl w:ilvl="8">
      <w:start w:val="1"/>
      <w:numFmt w:val="lowerRoman"/>
      <w:lvlText w:val="%9."/>
      <w:lvlJc w:val="right"/>
      <w:pPr>
        <w:ind w:left="8525" w:hanging="180"/>
      </w:pPr>
    </w:lvl>
  </w:abstractNum>
  <w:abstractNum w:abstractNumId="4" w15:restartNumberingAfterBreak="0">
    <w:nsid w:val="150B710E"/>
    <w:multiLevelType w:val="hybridMultilevel"/>
    <w:tmpl w:val="F5D46E5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15A51E23"/>
    <w:multiLevelType w:val="hybridMultilevel"/>
    <w:tmpl w:val="94B42464"/>
    <w:lvl w:ilvl="0" w:tplc="5A4A5F2C">
      <w:start w:val="4"/>
      <w:numFmt w:val="lowerLetter"/>
      <w:lvlText w:val="%1)"/>
      <w:lvlJc w:val="left"/>
      <w:pPr>
        <w:ind w:left="720" w:hanging="360"/>
      </w:pPr>
      <w:rPr>
        <w:rFonts w:eastAsia="Calibri" w:hint="default"/>
        <w:b w:val="0"/>
        <w:i w:val="0"/>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E07724"/>
    <w:multiLevelType w:val="hybridMultilevel"/>
    <w:tmpl w:val="150E28BA"/>
    <w:lvl w:ilvl="0" w:tplc="FFFFFFFF">
      <w:start w:val="1"/>
      <w:numFmt w:val="decimal"/>
      <w:lvlText w:val="%1."/>
      <w:lvlJc w:val="left"/>
      <w:pPr>
        <w:ind w:left="360" w:hanging="360"/>
      </w:pPr>
      <w:rPr>
        <w:rFonts w:hint="default"/>
        <w:b w:val="0"/>
        <w:bCs w:val="0"/>
        <w:i w:val="0"/>
        <w:iCs w:val="0"/>
        <w:color w:val="00000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6BD7639"/>
    <w:multiLevelType w:val="hybridMultilevel"/>
    <w:tmpl w:val="5F90ABAC"/>
    <w:lvl w:ilvl="0" w:tplc="FFFFFFFF">
      <w:start w:val="1"/>
      <w:numFmt w:val="decimal"/>
      <w:lvlText w:val="%1."/>
      <w:lvlJc w:val="left"/>
      <w:pPr>
        <w:ind w:left="360" w:hanging="360"/>
      </w:pPr>
      <w:rPr>
        <w:rFonts w:hint="default"/>
        <w:b w:val="0"/>
        <w:bCs w:val="0"/>
        <w:i w:val="0"/>
        <w:iCs w:val="0"/>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831142"/>
    <w:multiLevelType w:val="hybridMultilevel"/>
    <w:tmpl w:val="95F45304"/>
    <w:lvl w:ilvl="0" w:tplc="6BF06142">
      <w:start w:val="1"/>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1DC70D90"/>
    <w:multiLevelType w:val="hybridMultilevel"/>
    <w:tmpl w:val="7B583C6A"/>
    <w:lvl w:ilvl="0" w:tplc="FFFFFFFF">
      <w:start w:val="1"/>
      <w:numFmt w:val="decimal"/>
      <w:lvlText w:val="%1."/>
      <w:lvlJc w:val="left"/>
      <w:pPr>
        <w:ind w:left="360" w:hanging="360"/>
      </w:pPr>
      <w:rPr>
        <w:rFonts w:hint="default"/>
        <w:b w:val="0"/>
        <w:bCs w:val="0"/>
        <w:i w:val="0"/>
        <w:iCs w:val="0"/>
        <w:color w:val="00000A"/>
      </w:rPr>
    </w:lvl>
    <w:lvl w:ilvl="1" w:tplc="FFFFFFFF">
      <w:start w:val="1"/>
      <w:numFmt w:val="lowerLetter"/>
      <w:lvlText w:val="%2)"/>
      <w:lvlJc w:val="left"/>
      <w:pPr>
        <w:ind w:left="1440" w:hanging="360"/>
      </w:pPr>
      <w:rPr>
        <w:rFonts w:eastAsia="Calibri" w:cs="Calibri" w:hint="default"/>
        <w:color w:val="00000A"/>
      </w:rPr>
    </w:lvl>
    <w:lvl w:ilvl="2" w:tplc="FFFFFFFF">
      <w:start w:val="1"/>
      <w:numFmt w:val="decimal"/>
      <w:lvlText w:val="%3)"/>
      <w:lvlJc w:val="left"/>
      <w:pPr>
        <w:ind w:left="2340" w:hanging="360"/>
      </w:pPr>
      <w:rPr>
        <w:rFonts w:eastAsia="Calibri" w:cs="Calibri" w:hint="default"/>
        <w:color w:val="00000A"/>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D135D7"/>
    <w:multiLevelType w:val="hybridMultilevel"/>
    <w:tmpl w:val="F3D826EA"/>
    <w:lvl w:ilvl="0" w:tplc="65E0DC00">
      <w:start w:val="1"/>
      <w:numFmt w:val="decimal"/>
      <w:pStyle w:val="Styl1"/>
      <w:suff w:val="space"/>
      <w:lvlText w:val="%1."/>
      <w:lvlJc w:val="center"/>
      <w:pPr>
        <w:ind w:left="360" w:hanging="360"/>
      </w:pPr>
      <w:rPr>
        <w:rFonts w:cs="Calibri" w:hint="default"/>
        <w:b w:val="0"/>
        <w:bCs w:val="0"/>
        <w:color w:val="00000A"/>
      </w:rPr>
    </w:lvl>
    <w:lvl w:ilvl="1" w:tplc="14C2C4E4">
      <w:start w:val="1"/>
      <w:numFmt w:val="lowerLetter"/>
      <w:lvlText w:val="%2)"/>
      <w:lvlJc w:val="left"/>
      <w:pPr>
        <w:ind w:left="1440" w:hanging="360"/>
      </w:pPr>
      <w:rPr>
        <w:rFonts w:eastAsia="Calibri" w:cs="Calibri" w:hint="default"/>
        <w:color w:val="00000A"/>
      </w:rPr>
    </w:lvl>
    <w:lvl w:ilvl="2" w:tplc="44DAD1B4">
      <w:start w:val="1"/>
      <w:numFmt w:val="decimal"/>
      <w:lvlText w:val="%3)"/>
      <w:lvlJc w:val="left"/>
      <w:pPr>
        <w:ind w:left="2340" w:hanging="360"/>
      </w:pPr>
      <w:rPr>
        <w:rFonts w:eastAsia="Calibri" w:cs="Calibri" w:hint="default"/>
        <w:color w:val="00000A"/>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622130D"/>
    <w:multiLevelType w:val="hybridMultilevel"/>
    <w:tmpl w:val="EB0CE812"/>
    <w:lvl w:ilvl="0" w:tplc="04150017">
      <w:start w:val="1"/>
      <w:numFmt w:val="lowerLetter"/>
      <w:lvlText w:val="%1)"/>
      <w:lvlJc w:val="left"/>
      <w:pPr>
        <w:ind w:left="360" w:hanging="360"/>
      </w:pPr>
      <w:rPr>
        <w:rFonts w:hint="default"/>
        <w:color w:val="00000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1C7E83"/>
    <w:multiLevelType w:val="hybridMultilevel"/>
    <w:tmpl w:val="91F841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8703BA"/>
    <w:multiLevelType w:val="hybridMultilevel"/>
    <w:tmpl w:val="272AE8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A8569B"/>
    <w:multiLevelType w:val="hybridMultilevel"/>
    <w:tmpl w:val="150E28BA"/>
    <w:lvl w:ilvl="0" w:tplc="FFFFFFFF">
      <w:start w:val="1"/>
      <w:numFmt w:val="decimal"/>
      <w:lvlText w:val="%1."/>
      <w:lvlJc w:val="left"/>
      <w:pPr>
        <w:ind w:left="360" w:hanging="360"/>
      </w:pPr>
      <w:rPr>
        <w:rFonts w:hint="default"/>
        <w:b w:val="0"/>
        <w:bCs w:val="0"/>
        <w:i w:val="0"/>
        <w:iCs w:val="0"/>
        <w:color w:val="00000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B622CE"/>
    <w:multiLevelType w:val="hybridMultilevel"/>
    <w:tmpl w:val="95626388"/>
    <w:lvl w:ilvl="0" w:tplc="04150017">
      <w:start w:val="1"/>
      <w:numFmt w:val="lowerLetter"/>
      <w:pStyle w:val="Styl3"/>
      <w:lvlText w:val="%1)"/>
      <w:lvlJc w:val="left"/>
      <w:pPr>
        <w:ind w:left="360"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DA38DC"/>
    <w:multiLevelType w:val="hybridMultilevel"/>
    <w:tmpl w:val="150E28BA"/>
    <w:lvl w:ilvl="0" w:tplc="FFFFFFFF">
      <w:start w:val="1"/>
      <w:numFmt w:val="decimal"/>
      <w:lvlText w:val="%1."/>
      <w:lvlJc w:val="left"/>
      <w:pPr>
        <w:ind w:left="360" w:hanging="360"/>
      </w:pPr>
      <w:rPr>
        <w:rFonts w:hint="default"/>
        <w:b w:val="0"/>
        <w:bCs w:val="0"/>
        <w:i w:val="0"/>
        <w:iCs w:val="0"/>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D2763A"/>
    <w:multiLevelType w:val="hybridMultilevel"/>
    <w:tmpl w:val="150E28BA"/>
    <w:lvl w:ilvl="0" w:tplc="FFFFFFFF">
      <w:start w:val="1"/>
      <w:numFmt w:val="decimal"/>
      <w:lvlText w:val="%1."/>
      <w:lvlJc w:val="left"/>
      <w:pPr>
        <w:ind w:left="360" w:hanging="360"/>
      </w:pPr>
      <w:rPr>
        <w:rFonts w:hint="default"/>
        <w:b w:val="0"/>
        <w:bCs w:val="0"/>
        <w:i w:val="0"/>
        <w:iCs w:val="0"/>
        <w:color w:val="00000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F015B32"/>
    <w:multiLevelType w:val="hybridMultilevel"/>
    <w:tmpl w:val="BAF24DDE"/>
    <w:lvl w:ilvl="0" w:tplc="FFFFFFFF">
      <w:start w:val="1"/>
      <w:numFmt w:val="decimal"/>
      <w:lvlText w:val="%1."/>
      <w:lvlJc w:val="left"/>
      <w:pPr>
        <w:ind w:left="360" w:hanging="360"/>
      </w:pPr>
      <w:rPr>
        <w:rFonts w:hint="default"/>
        <w:b w:val="0"/>
        <w:bCs w:val="0"/>
        <w:i w:val="0"/>
        <w:iCs w:val="0"/>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2126A8B"/>
    <w:multiLevelType w:val="hybridMultilevel"/>
    <w:tmpl w:val="150E28BA"/>
    <w:lvl w:ilvl="0" w:tplc="FFFFFFFF">
      <w:start w:val="1"/>
      <w:numFmt w:val="decimal"/>
      <w:lvlText w:val="%1."/>
      <w:lvlJc w:val="left"/>
      <w:pPr>
        <w:ind w:left="360" w:hanging="360"/>
      </w:pPr>
      <w:rPr>
        <w:rFonts w:hint="default"/>
        <w:b w:val="0"/>
        <w:bCs w:val="0"/>
        <w:i w:val="0"/>
        <w:iCs w:val="0"/>
        <w:color w:val="00000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D404CB9"/>
    <w:multiLevelType w:val="multilevel"/>
    <w:tmpl w:val="10C0FE9E"/>
    <w:lvl w:ilvl="0">
      <w:start w:val="1"/>
      <w:numFmt w:val="decimal"/>
      <w:lvlText w:val="%1."/>
      <w:lvlJc w:val="left"/>
      <w:pPr>
        <w:ind w:left="0" w:firstLine="0"/>
      </w:pPr>
      <w:rPr>
        <w:rFonts w:cs="Tahoma"/>
        <w:b/>
        <w:sz w:val="20"/>
        <w:szCs w:val="20"/>
      </w:rPr>
    </w:lvl>
    <w:lvl w:ilvl="1">
      <w:start w:val="1"/>
      <w:numFmt w:val="lowerLetter"/>
      <w:lvlText w:val="%2."/>
      <w:lvlJc w:val="left"/>
      <w:pPr>
        <w:ind w:left="0" w:firstLine="0"/>
      </w:pPr>
      <w:rPr>
        <w:rFonts w:cs="Courier New"/>
      </w:rPr>
    </w:lvl>
    <w:lvl w:ilvl="2">
      <w:start w:val="1"/>
      <w:numFmt w:val="lowerRoman"/>
      <w:lvlText w:val="%3."/>
      <w:lvlJc w:val="right"/>
      <w:pPr>
        <w:ind w:left="0" w:firstLine="0"/>
      </w:pPr>
    </w:lvl>
    <w:lvl w:ilvl="3">
      <w:start w:val="1"/>
      <w:numFmt w:val="decimal"/>
      <w:lvlText w:val="%4."/>
      <w:lvlJc w:val="left"/>
      <w:pPr>
        <w:ind w:left="0" w:firstLine="0"/>
      </w:pPr>
      <w:rPr>
        <w:color w:val="000000"/>
        <w:spacing w:val="-3"/>
        <w:sz w:val="22"/>
      </w:r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21" w15:restartNumberingAfterBreak="0">
    <w:nsid w:val="551D7437"/>
    <w:multiLevelType w:val="hybridMultilevel"/>
    <w:tmpl w:val="7B583C6A"/>
    <w:lvl w:ilvl="0" w:tplc="20ACD332">
      <w:start w:val="1"/>
      <w:numFmt w:val="decimal"/>
      <w:lvlText w:val="%1."/>
      <w:lvlJc w:val="left"/>
      <w:pPr>
        <w:ind w:left="360" w:hanging="360"/>
      </w:pPr>
      <w:rPr>
        <w:rFonts w:hint="default"/>
        <w:b w:val="0"/>
        <w:bCs w:val="0"/>
        <w:i w:val="0"/>
        <w:iCs w:val="0"/>
        <w:color w:val="00000A"/>
      </w:rPr>
    </w:lvl>
    <w:lvl w:ilvl="1" w:tplc="FFFFFFFF">
      <w:start w:val="1"/>
      <w:numFmt w:val="lowerLetter"/>
      <w:lvlText w:val="%2)"/>
      <w:lvlJc w:val="left"/>
      <w:pPr>
        <w:ind w:left="1440" w:hanging="360"/>
      </w:pPr>
      <w:rPr>
        <w:rFonts w:eastAsia="Calibri" w:cs="Calibri" w:hint="default"/>
        <w:color w:val="00000A"/>
      </w:rPr>
    </w:lvl>
    <w:lvl w:ilvl="2" w:tplc="FFFFFFFF">
      <w:start w:val="1"/>
      <w:numFmt w:val="decimal"/>
      <w:lvlText w:val="%3)"/>
      <w:lvlJc w:val="left"/>
      <w:pPr>
        <w:ind w:left="2340" w:hanging="360"/>
      </w:pPr>
      <w:rPr>
        <w:rFonts w:eastAsia="Calibri" w:cs="Calibri" w:hint="default"/>
        <w:color w:val="00000A"/>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6C80865"/>
    <w:multiLevelType w:val="multilevel"/>
    <w:tmpl w:val="AB5EE32C"/>
    <w:lvl w:ilvl="0">
      <w:start w:val="1"/>
      <w:numFmt w:val="bullet"/>
      <w:lvlText w:val=""/>
      <w:lvlJc w:val="left"/>
      <w:pPr>
        <w:tabs>
          <w:tab w:val="num" w:pos="0"/>
        </w:tabs>
        <w:ind w:left="0" w:firstLine="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579F3AE8"/>
    <w:multiLevelType w:val="hybridMultilevel"/>
    <w:tmpl w:val="7B583C6A"/>
    <w:lvl w:ilvl="0" w:tplc="FFFFFFFF">
      <w:start w:val="1"/>
      <w:numFmt w:val="decimal"/>
      <w:lvlText w:val="%1."/>
      <w:lvlJc w:val="left"/>
      <w:pPr>
        <w:ind w:left="360" w:hanging="360"/>
      </w:pPr>
      <w:rPr>
        <w:rFonts w:hint="default"/>
        <w:b w:val="0"/>
        <w:bCs w:val="0"/>
        <w:i w:val="0"/>
        <w:iCs w:val="0"/>
        <w:color w:val="00000A"/>
      </w:rPr>
    </w:lvl>
    <w:lvl w:ilvl="1" w:tplc="FFFFFFFF">
      <w:start w:val="1"/>
      <w:numFmt w:val="lowerLetter"/>
      <w:lvlText w:val="%2)"/>
      <w:lvlJc w:val="left"/>
      <w:pPr>
        <w:ind w:left="1440" w:hanging="360"/>
      </w:pPr>
      <w:rPr>
        <w:rFonts w:eastAsia="Calibri" w:cs="Calibri" w:hint="default"/>
        <w:color w:val="00000A"/>
      </w:rPr>
    </w:lvl>
    <w:lvl w:ilvl="2" w:tplc="FFFFFFFF">
      <w:start w:val="1"/>
      <w:numFmt w:val="decimal"/>
      <w:lvlText w:val="%3)"/>
      <w:lvlJc w:val="left"/>
      <w:pPr>
        <w:ind w:left="2340" w:hanging="360"/>
      </w:pPr>
      <w:rPr>
        <w:rFonts w:eastAsia="Calibri" w:cs="Calibri" w:hint="default"/>
        <w:color w:val="00000A"/>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81B43F1"/>
    <w:multiLevelType w:val="hybridMultilevel"/>
    <w:tmpl w:val="1EF2856C"/>
    <w:lvl w:ilvl="0" w:tplc="04150017">
      <w:start w:val="1"/>
      <w:numFmt w:val="lowerLetter"/>
      <w:lvlText w:val="%1)"/>
      <w:lvlJc w:val="left"/>
      <w:pPr>
        <w:ind w:left="360" w:hanging="360"/>
      </w:pPr>
      <w:rPr>
        <w:rFonts w:hint="default"/>
        <w:color w:val="00000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EA951ED"/>
    <w:multiLevelType w:val="hybridMultilevel"/>
    <w:tmpl w:val="7646FFF2"/>
    <w:lvl w:ilvl="0" w:tplc="04150017">
      <w:start w:val="1"/>
      <w:numFmt w:val="lowerLetter"/>
      <w:lvlText w:val="%1)"/>
      <w:lvlJc w:val="left"/>
      <w:pPr>
        <w:ind w:left="360" w:hanging="360"/>
      </w:pPr>
      <w:rPr>
        <w:rFonts w:hint="default"/>
        <w:color w:val="00000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27C0D70"/>
    <w:multiLevelType w:val="hybridMultilevel"/>
    <w:tmpl w:val="5E1A965E"/>
    <w:lvl w:ilvl="0" w:tplc="FFFFFFFF">
      <w:start w:val="1"/>
      <w:numFmt w:val="decimal"/>
      <w:lvlText w:val="%1."/>
      <w:lvlJc w:val="left"/>
      <w:pPr>
        <w:ind w:left="360" w:hanging="360"/>
      </w:pPr>
      <w:rPr>
        <w:rFonts w:hint="default"/>
        <w:b w:val="0"/>
        <w:bCs w:val="0"/>
        <w:i w:val="0"/>
        <w:iCs w:val="0"/>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1826334"/>
    <w:multiLevelType w:val="hybridMultilevel"/>
    <w:tmpl w:val="342844B4"/>
    <w:lvl w:ilvl="0" w:tplc="8F74F6E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1F4001C"/>
    <w:multiLevelType w:val="hybridMultilevel"/>
    <w:tmpl w:val="B798F1E8"/>
    <w:lvl w:ilvl="0" w:tplc="862E285E">
      <w:start w:val="1"/>
      <w:numFmt w:val="decimal"/>
      <w:pStyle w:val="Styl2"/>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4DA2F2A"/>
    <w:multiLevelType w:val="hybridMultilevel"/>
    <w:tmpl w:val="79345EA8"/>
    <w:lvl w:ilvl="0" w:tplc="04150017">
      <w:start w:val="1"/>
      <w:numFmt w:val="lowerLetter"/>
      <w:lvlText w:val="%1)"/>
      <w:lvlJc w:val="left"/>
      <w:pPr>
        <w:ind w:left="360" w:hanging="360"/>
      </w:pPr>
      <w:rPr>
        <w:rFonts w:hint="default"/>
        <w:color w:val="00000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81058958">
    <w:abstractNumId w:val="10"/>
  </w:num>
  <w:num w:numId="2" w16cid:durableId="1144740232">
    <w:abstractNumId w:val="28"/>
  </w:num>
  <w:num w:numId="3" w16cid:durableId="2129930552">
    <w:abstractNumId w:val="15"/>
  </w:num>
  <w:num w:numId="4" w16cid:durableId="711998527">
    <w:abstractNumId w:val="29"/>
  </w:num>
  <w:num w:numId="5" w16cid:durableId="528877186">
    <w:abstractNumId w:val="25"/>
  </w:num>
  <w:num w:numId="6" w16cid:durableId="1249922066">
    <w:abstractNumId w:val="15"/>
    <w:lvlOverride w:ilvl="0">
      <w:startOverride w:val="1"/>
    </w:lvlOverride>
  </w:num>
  <w:num w:numId="7" w16cid:durableId="1073553460">
    <w:abstractNumId w:val="21"/>
  </w:num>
  <w:num w:numId="8" w16cid:durableId="1904412178">
    <w:abstractNumId w:val="1"/>
  </w:num>
  <w:num w:numId="9" w16cid:durableId="617494675">
    <w:abstractNumId w:val="23"/>
  </w:num>
  <w:num w:numId="10" w16cid:durableId="1895386309">
    <w:abstractNumId w:val="9"/>
  </w:num>
  <w:num w:numId="11" w16cid:durableId="1577400050">
    <w:abstractNumId w:val="7"/>
  </w:num>
  <w:num w:numId="12" w16cid:durableId="561523683">
    <w:abstractNumId w:val="27"/>
  </w:num>
  <w:num w:numId="13" w16cid:durableId="1785419597">
    <w:abstractNumId w:val="26"/>
  </w:num>
  <w:num w:numId="14" w16cid:durableId="930620799">
    <w:abstractNumId w:val="18"/>
  </w:num>
  <w:num w:numId="15" w16cid:durableId="1211649494">
    <w:abstractNumId w:val="22"/>
  </w:num>
  <w:num w:numId="16" w16cid:durableId="281696109">
    <w:abstractNumId w:val="16"/>
  </w:num>
  <w:num w:numId="17" w16cid:durableId="300380100">
    <w:abstractNumId w:val="11"/>
  </w:num>
  <w:num w:numId="18" w16cid:durableId="1909875929">
    <w:abstractNumId w:val="6"/>
  </w:num>
  <w:num w:numId="19" w16cid:durableId="1922448824">
    <w:abstractNumId w:val="17"/>
  </w:num>
  <w:num w:numId="20" w16cid:durableId="1057902191">
    <w:abstractNumId w:val="14"/>
  </w:num>
  <w:num w:numId="21" w16cid:durableId="764694545">
    <w:abstractNumId w:val="19"/>
  </w:num>
  <w:num w:numId="22" w16cid:durableId="97217674">
    <w:abstractNumId w:val="0"/>
  </w:num>
  <w:num w:numId="23" w16cid:durableId="979000132">
    <w:abstractNumId w:val="2"/>
  </w:num>
  <w:num w:numId="24" w16cid:durableId="1593708434">
    <w:abstractNumId w:val="13"/>
  </w:num>
  <w:num w:numId="25" w16cid:durableId="2103409986">
    <w:abstractNumId w:val="20"/>
  </w:num>
  <w:num w:numId="26" w16cid:durableId="521824485">
    <w:abstractNumId w:val="3"/>
  </w:num>
  <w:num w:numId="27" w16cid:durableId="2063164126">
    <w:abstractNumId w:val="8"/>
  </w:num>
  <w:num w:numId="28" w16cid:durableId="1249071074">
    <w:abstractNumId w:val="12"/>
  </w:num>
  <w:num w:numId="29" w16cid:durableId="1251623399">
    <w:abstractNumId w:val="4"/>
  </w:num>
  <w:num w:numId="30" w16cid:durableId="1188064857">
    <w:abstractNumId w:val="24"/>
  </w:num>
  <w:num w:numId="31" w16cid:durableId="1344624960">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ocumentProtection w:edit="readOnly" w:enforcement="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D63"/>
    <w:rsid w:val="00001117"/>
    <w:rsid w:val="00017C32"/>
    <w:rsid w:val="00061502"/>
    <w:rsid w:val="000B429F"/>
    <w:rsid w:val="000D3462"/>
    <w:rsid w:val="0010156D"/>
    <w:rsid w:val="00103A7E"/>
    <w:rsid w:val="001152BF"/>
    <w:rsid w:val="00132E68"/>
    <w:rsid w:val="001334A3"/>
    <w:rsid w:val="00145C0A"/>
    <w:rsid w:val="00191CA7"/>
    <w:rsid w:val="001B48BB"/>
    <w:rsid w:val="001C2BE3"/>
    <w:rsid w:val="001D3A46"/>
    <w:rsid w:val="001D70D5"/>
    <w:rsid w:val="001F7C24"/>
    <w:rsid w:val="00213AC7"/>
    <w:rsid w:val="002169D5"/>
    <w:rsid w:val="00237ABC"/>
    <w:rsid w:val="0027211C"/>
    <w:rsid w:val="00287518"/>
    <w:rsid w:val="002954FC"/>
    <w:rsid w:val="002961B2"/>
    <w:rsid w:val="002C6918"/>
    <w:rsid w:val="002F7A5F"/>
    <w:rsid w:val="00327F34"/>
    <w:rsid w:val="003709DE"/>
    <w:rsid w:val="00373C87"/>
    <w:rsid w:val="003805EB"/>
    <w:rsid w:val="0038443A"/>
    <w:rsid w:val="00397D4A"/>
    <w:rsid w:val="003A0B5B"/>
    <w:rsid w:val="003D0EE0"/>
    <w:rsid w:val="003D13EA"/>
    <w:rsid w:val="003D7879"/>
    <w:rsid w:val="003E561E"/>
    <w:rsid w:val="00422759"/>
    <w:rsid w:val="004245D1"/>
    <w:rsid w:val="00463120"/>
    <w:rsid w:val="004A044F"/>
    <w:rsid w:val="004F1D8C"/>
    <w:rsid w:val="004F7867"/>
    <w:rsid w:val="0050480F"/>
    <w:rsid w:val="00505B82"/>
    <w:rsid w:val="005109BD"/>
    <w:rsid w:val="00527FE6"/>
    <w:rsid w:val="00550C22"/>
    <w:rsid w:val="005746AD"/>
    <w:rsid w:val="00594502"/>
    <w:rsid w:val="005A4D70"/>
    <w:rsid w:val="00604B3D"/>
    <w:rsid w:val="0060532D"/>
    <w:rsid w:val="006731E8"/>
    <w:rsid w:val="006D4CAB"/>
    <w:rsid w:val="006E341B"/>
    <w:rsid w:val="007025B7"/>
    <w:rsid w:val="00702EDA"/>
    <w:rsid w:val="0072482A"/>
    <w:rsid w:val="00737DAF"/>
    <w:rsid w:val="007433C3"/>
    <w:rsid w:val="00771F3A"/>
    <w:rsid w:val="00795477"/>
    <w:rsid w:val="007A194D"/>
    <w:rsid w:val="007A31CE"/>
    <w:rsid w:val="007A49C9"/>
    <w:rsid w:val="007F3A0E"/>
    <w:rsid w:val="00805CC1"/>
    <w:rsid w:val="00815201"/>
    <w:rsid w:val="0082168D"/>
    <w:rsid w:val="0082531E"/>
    <w:rsid w:val="00826D7B"/>
    <w:rsid w:val="008C41A0"/>
    <w:rsid w:val="0090293D"/>
    <w:rsid w:val="0090653C"/>
    <w:rsid w:val="009237A1"/>
    <w:rsid w:val="00925099"/>
    <w:rsid w:val="009A72DB"/>
    <w:rsid w:val="009B2766"/>
    <w:rsid w:val="009C28E2"/>
    <w:rsid w:val="009E152C"/>
    <w:rsid w:val="00A175B0"/>
    <w:rsid w:val="00A744BD"/>
    <w:rsid w:val="00AB58C3"/>
    <w:rsid w:val="00AE6C08"/>
    <w:rsid w:val="00B132F5"/>
    <w:rsid w:val="00BB3906"/>
    <w:rsid w:val="00BC4D71"/>
    <w:rsid w:val="00BD4F49"/>
    <w:rsid w:val="00C44295"/>
    <w:rsid w:val="00C56AFD"/>
    <w:rsid w:val="00CC1C30"/>
    <w:rsid w:val="00CC4F4F"/>
    <w:rsid w:val="00CE2C53"/>
    <w:rsid w:val="00CF25B0"/>
    <w:rsid w:val="00D101B6"/>
    <w:rsid w:val="00D13457"/>
    <w:rsid w:val="00D212B9"/>
    <w:rsid w:val="00D50A42"/>
    <w:rsid w:val="00D65D63"/>
    <w:rsid w:val="00DA429C"/>
    <w:rsid w:val="00DA5F0D"/>
    <w:rsid w:val="00DD3CB1"/>
    <w:rsid w:val="00DE677C"/>
    <w:rsid w:val="00DF5004"/>
    <w:rsid w:val="00E35948"/>
    <w:rsid w:val="00E44335"/>
    <w:rsid w:val="00E60AA8"/>
    <w:rsid w:val="00E705B7"/>
    <w:rsid w:val="00E87FE8"/>
    <w:rsid w:val="00EB3509"/>
    <w:rsid w:val="00ED03E6"/>
    <w:rsid w:val="00EF6377"/>
    <w:rsid w:val="00F05464"/>
    <w:rsid w:val="00F13634"/>
    <w:rsid w:val="00F1759F"/>
    <w:rsid w:val="00F4220E"/>
    <w:rsid w:val="00F561E3"/>
    <w:rsid w:val="00FD2CF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4AFFB"/>
  <w15:docId w15:val="{7487EA74-544A-4A34-99FB-15518C885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NSimSun" w:hAnsi="Calibri" w:cs="Mangal"/>
        <w:kern w:val="2"/>
        <w:sz w:val="22"/>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pPr>
  </w:style>
  <w:style w:type="paragraph" w:styleId="Nagwek1">
    <w:name w:val="heading 1"/>
    <w:basedOn w:val="Normalny"/>
    <w:next w:val="Normalny"/>
    <w:link w:val="Nagwek1Znak"/>
    <w:uiPriority w:val="9"/>
    <w:qFormat/>
    <w:rsid w:val="00C44295"/>
    <w:pPr>
      <w:keepNext/>
      <w:keepLines/>
      <w:spacing w:before="240"/>
      <w:outlineLvl w:val="0"/>
    </w:pPr>
    <w:rPr>
      <w:rFonts w:asciiTheme="majorHAnsi" w:eastAsiaTheme="majorEastAsia" w:hAnsiTheme="majorHAnsi"/>
      <w:color w:val="2F5496" w:themeColor="accent1" w:themeShade="BF"/>
      <w:sz w:val="32"/>
      <w:szCs w:val="29"/>
    </w:rPr>
  </w:style>
  <w:style w:type="paragraph" w:styleId="Nagwek2">
    <w:name w:val="heading 2"/>
    <w:basedOn w:val="Normalny"/>
    <w:next w:val="Normalny"/>
    <w:link w:val="Nagwek2Znak"/>
    <w:uiPriority w:val="9"/>
    <w:unhideWhenUsed/>
    <w:qFormat/>
    <w:rsid w:val="00C44295"/>
    <w:pPr>
      <w:keepNext/>
      <w:keepLines/>
      <w:spacing w:before="40"/>
      <w:outlineLvl w:val="1"/>
    </w:pPr>
    <w:rPr>
      <w:rFonts w:asciiTheme="majorHAnsi" w:eastAsiaTheme="majorEastAsia" w:hAnsiTheme="majorHAnsi"/>
      <w:color w:val="2F5496" w:themeColor="accent1" w:themeShade="BF"/>
      <w:sz w:val="26"/>
      <w:szCs w:val="23"/>
    </w:rPr>
  </w:style>
  <w:style w:type="paragraph" w:styleId="Nagwek3">
    <w:name w:val="heading 3"/>
    <w:basedOn w:val="Normalny"/>
    <w:next w:val="Normalny"/>
    <w:link w:val="Nagwek3Znak"/>
    <w:uiPriority w:val="9"/>
    <w:unhideWhenUsed/>
    <w:qFormat/>
    <w:rsid w:val="0090293D"/>
    <w:pPr>
      <w:keepNext/>
      <w:keepLines/>
      <w:spacing w:before="40"/>
      <w:outlineLvl w:val="2"/>
    </w:pPr>
    <w:rPr>
      <w:rFonts w:asciiTheme="majorHAnsi" w:eastAsiaTheme="majorEastAsia" w:hAnsiTheme="majorHAnsi"/>
      <w:color w:val="1F3763" w:themeColor="accent1" w:themeShade="7F"/>
      <w:sz w:val="24"/>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Tekstpodstawowy"/>
    <w:qFormat/>
    <w:pPr>
      <w:keepNext/>
      <w:spacing w:before="240" w:after="120"/>
    </w:pPr>
    <w:rPr>
      <w:rFonts w:ascii="Liberation Sans" w:eastAsia="Microsoft YaHei" w:hAnsi="Liberation Sans"/>
      <w:sz w:val="28"/>
      <w:szCs w:val="28"/>
    </w:rPr>
  </w:style>
  <w:style w:type="paragraph" w:styleId="Tekstpodstawowy">
    <w:name w:val="Body Text"/>
    <w:basedOn w:val="Normalny"/>
    <w:pPr>
      <w:spacing w:after="140" w:line="276" w:lineRule="auto"/>
    </w:pPr>
  </w:style>
  <w:style w:type="paragraph" w:styleId="Lista">
    <w:name w:val="List"/>
    <w:basedOn w:val="Tekstpodstawowy"/>
  </w:style>
  <w:style w:type="paragraph" w:styleId="Legenda">
    <w:name w:val="caption"/>
    <w:basedOn w:val="Normalny"/>
    <w:qFormat/>
    <w:pPr>
      <w:suppressLineNumbers/>
      <w:spacing w:before="120" w:after="120"/>
    </w:pPr>
    <w:rPr>
      <w:i/>
      <w:iCs/>
      <w:sz w:val="24"/>
    </w:rPr>
  </w:style>
  <w:style w:type="paragraph" w:customStyle="1" w:styleId="Indeks">
    <w:name w:val="Indeks"/>
    <w:basedOn w:val="Normalny"/>
    <w:qFormat/>
    <w:pPr>
      <w:suppressLineNumbers/>
    </w:pPr>
  </w:style>
  <w:style w:type="paragraph" w:styleId="Akapitzlist">
    <w:name w:val="List Paragraph"/>
    <w:basedOn w:val="Normalny"/>
    <w:link w:val="AkapitzlistZnak"/>
    <w:uiPriority w:val="34"/>
    <w:qFormat/>
    <w:pPr>
      <w:spacing w:after="200"/>
      <w:ind w:left="720"/>
    </w:pPr>
  </w:style>
  <w:style w:type="paragraph" w:customStyle="1" w:styleId="Styl1">
    <w:name w:val="Styl1"/>
    <w:basedOn w:val="Normalny"/>
    <w:link w:val="Styl1Znak"/>
    <w:qFormat/>
    <w:rsid w:val="00795477"/>
    <w:pPr>
      <w:numPr>
        <w:numId w:val="1"/>
      </w:numPr>
      <w:jc w:val="both"/>
    </w:pPr>
    <w:rPr>
      <w:rFonts w:ascii="Times New Roman" w:hAnsi="Times New Roman"/>
      <w:sz w:val="24"/>
    </w:rPr>
  </w:style>
  <w:style w:type="paragraph" w:styleId="Tytu">
    <w:name w:val="Title"/>
    <w:basedOn w:val="Normalny"/>
    <w:next w:val="Normalny"/>
    <w:link w:val="TytuZnak"/>
    <w:uiPriority w:val="10"/>
    <w:qFormat/>
    <w:rsid w:val="002C6918"/>
    <w:pPr>
      <w:contextualSpacing/>
    </w:pPr>
    <w:rPr>
      <w:rFonts w:asciiTheme="majorHAnsi" w:eastAsiaTheme="majorEastAsia" w:hAnsiTheme="majorHAnsi"/>
      <w:spacing w:val="-10"/>
      <w:kern w:val="28"/>
      <w:sz w:val="56"/>
      <w:szCs w:val="50"/>
    </w:rPr>
  </w:style>
  <w:style w:type="character" w:customStyle="1" w:styleId="AkapitzlistZnak">
    <w:name w:val="Akapit z listą Znak"/>
    <w:basedOn w:val="Domylnaczcionkaakapitu"/>
    <w:link w:val="Akapitzlist"/>
    <w:rsid w:val="007F3A0E"/>
  </w:style>
  <w:style w:type="character" w:customStyle="1" w:styleId="Styl1Znak">
    <w:name w:val="Styl1 Znak"/>
    <w:basedOn w:val="AkapitzlistZnak"/>
    <w:link w:val="Styl1"/>
    <w:rsid w:val="00795477"/>
    <w:rPr>
      <w:rFonts w:ascii="Times New Roman" w:hAnsi="Times New Roman"/>
      <w:sz w:val="24"/>
    </w:rPr>
  </w:style>
  <w:style w:type="character" w:customStyle="1" w:styleId="TytuZnak">
    <w:name w:val="Tytuł Znak"/>
    <w:basedOn w:val="Domylnaczcionkaakapitu"/>
    <w:link w:val="Tytu"/>
    <w:uiPriority w:val="10"/>
    <w:rsid w:val="002C6918"/>
    <w:rPr>
      <w:rFonts w:asciiTheme="majorHAnsi" w:eastAsiaTheme="majorEastAsia" w:hAnsiTheme="majorHAnsi"/>
      <w:spacing w:val="-10"/>
      <w:kern w:val="28"/>
      <w:sz w:val="56"/>
      <w:szCs w:val="50"/>
    </w:rPr>
  </w:style>
  <w:style w:type="paragraph" w:styleId="Bezodstpw">
    <w:name w:val="No Spacing"/>
    <w:uiPriority w:val="1"/>
    <w:qFormat/>
    <w:rsid w:val="002C6918"/>
    <w:pPr>
      <w:widowControl w:val="0"/>
    </w:pPr>
  </w:style>
  <w:style w:type="character" w:customStyle="1" w:styleId="Nagwek1Znak">
    <w:name w:val="Nagłówek 1 Znak"/>
    <w:basedOn w:val="Domylnaczcionkaakapitu"/>
    <w:link w:val="Nagwek1"/>
    <w:uiPriority w:val="9"/>
    <w:rsid w:val="00C44295"/>
    <w:rPr>
      <w:rFonts w:asciiTheme="majorHAnsi" w:eastAsiaTheme="majorEastAsia" w:hAnsiTheme="majorHAnsi"/>
      <w:color w:val="2F5496" w:themeColor="accent1" w:themeShade="BF"/>
      <w:sz w:val="32"/>
      <w:szCs w:val="29"/>
    </w:rPr>
  </w:style>
  <w:style w:type="character" w:customStyle="1" w:styleId="Nagwek2Znak">
    <w:name w:val="Nagłówek 2 Znak"/>
    <w:basedOn w:val="Domylnaczcionkaakapitu"/>
    <w:link w:val="Nagwek2"/>
    <w:uiPriority w:val="9"/>
    <w:rsid w:val="00C44295"/>
    <w:rPr>
      <w:rFonts w:asciiTheme="majorHAnsi" w:eastAsiaTheme="majorEastAsia" w:hAnsiTheme="majorHAnsi"/>
      <w:color w:val="2F5496" w:themeColor="accent1" w:themeShade="BF"/>
      <w:sz w:val="26"/>
      <w:szCs w:val="23"/>
    </w:rPr>
  </w:style>
  <w:style w:type="paragraph" w:customStyle="1" w:styleId="Styl2">
    <w:name w:val="Styl2"/>
    <w:basedOn w:val="Akapitzlist"/>
    <w:qFormat/>
    <w:rsid w:val="00DA429C"/>
    <w:pPr>
      <w:numPr>
        <w:numId w:val="2"/>
      </w:numPr>
      <w:spacing w:after="0"/>
      <w:jc w:val="both"/>
    </w:pPr>
    <w:rPr>
      <w:rFonts w:ascii="Times New Roman" w:hAnsi="Times New Roman"/>
      <w:sz w:val="24"/>
    </w:rPr>
  </w:style>
  <w:style w:type="paragraph" w:customStyle="1" w:styleId="Styl3">
    <w:name w:val="Styl3"/>
    <w:basedOn w:val="Normalny"/>
    <w:link w:val="Styl3Znak"/>
    <w:qFormat/>
    <w:rsid w:val="00DA429C"/>
    <w:pPr>
      <w:numPr>
        <w:numId w:val="3"/>
      </w:numPr>
      <w:spacing w:line="220" w:lineRule="exact"/>
      <w:jc w:val="both"/>
    </w:pPr>
    <w:rPr>
      <w:rFonts w:ascii="Times New Roman" w:eastAsia="Calibri" w:hAnsi="Times New Roman" w:cs="Calibri"/>
      <w:color w:val="00000A"/>
      <w:sz w:val="24"/>
    </w:rPr>
  </w:style>
  <w:style w:type="character" w:customStyle="1" w:styleId="Nagwek3Znak">
    <w:name w:val="Nagłówek 3 Znak"/>
    <w:basedOn w:val="Domylnaczcionkaakapitu"/>
    <w:link w:val="Nagwek3"/>
    <w:uiPriority w:val="9"/>
    <w:rsid w:val="0090293D"/>
    <w:rPr>
      <w:rFonts w:asciiTheme="majorHAnsi" w:eastAsiaTheme="majorEastAsia" w:hAnsiTheme="majorHAnsi"/>
      <w:color w:val="1F3763" w:themeColor="accent1" w:themeShade="7F"/>
      <w:sz w:val="24"/>
      <w:szCs w:val="21"/>
    </w:rPr>
  </w:style>
  <w:style w:type="character" w:customStyle="1" w:styleId="Styl3Znak">
    <w:name w:val="Styl3 Znak"/>
    <w:basedOn w:val="Domylnaczcionkaakapitu"/>
    <w:link w:val="Styl3"/>
    <w:rsid w:val="00DA429C"/>
    <w:rPr>
      <w:rFonts w:ascii="Times New Roman" w:eastAsia="Calibri" w:hAnsi="Times New Roman" w:cs="Calibri"/>
      <w:color w:val="00000A"/>
      <w:sz w:val="24"/>
    </w:rPr>
  </w:style>
  <w:style w:type="paragraph" w:styleId="Stopka">
    <w:name w:val="footer"/>
    <w:basedOn w:val="Normalny"/>
    <w:link w:val="StopkaZnak"/>
    <w:uiPriority w:val="99"/>
    <w:unhideWhenUsed/>
    <w:rsid w:val="00327F34"/>
    <w:pPr>
      <w:tabs>
        <w:tab w:val="center" w:pos="4536"/>
        <w:tab w:val="right" w:pos="9072"/>
      </w:tabs>
    </w:pPr>
  </w:style>
  <w:style w:type="character" w:customStyle="1" w:styleId="StopkaZnak">
    <w:name w:val="Stopka Znak"/>
    <w:basedOn w:val="Domylnaczcionkaakapitu"/>
    <w:link w:val="Stopka"/>
    <w:uiPriority w:val="99"/>
    <w:rsid w:val="00327F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5901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32BB6-50D7-42E4-B5E6-DFB432565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13</Pages>
  <Words>5318</Words>
  <Characters>31913</Characters>
  <Application>Microsoft Office Word</Application>
  <DocSecurity>0</DocSecurity>
  <Lines>265</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Arleta Pasiowiec</dc:creator>
  <dc:description/>
  <cp:lastModifiedBy>Agnieszka Kurbanly</cp:lastModifiedBy>
  <cp:revision>10</cp:revision>
  <cp:lastPrinted>2026-03-23T14:18:00Z</cp:lastPrinted>
  <dcterms:created xsi:type="dcterms:W3CDTF">2026-02-20T09:18:00Z</dcterms:created>
  <dcterms:modified xsi:type="dcterms:W3CDTF">2026-03-23T14:27:00Z</dcterms:modified>
  <dc:language>pl-PL</dc:language>
</cp:coreProperties>
</file>